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11" w:rsidRPr="00B2255A" w:rsidRDefault="001A1811" w:rsidP="00B2255A">
      <w:pPr>
        <w:pStyle w:val="Heading1"/>
      </w:pPr>
      <w:bookmarkStart w:id="0" w:name="_Toc280089725"/>
      <w:bookmarkStart w:id="1" w:name="_Toc374961173"/>
      <w:r w:rsidRPr="00B2255A">
        <w:t>NG</w:t>
      </w:r>
      <w:r w:rsidRPr="00B2255A">
        <w:tab/>
        <w:t>Sample Appendices</w:t>
      </w:r>
      <w:bookmarkEnd w:id="0"/>
      <w:bookmarkEnd w:id="1"/>
    </w:p>
    <w:p w:rsidR="001A1811" w:rsidRPr="00EC2D55" w:rsidRDefault="001A1811" w:rsidP="00EC2D55">
      <w:pPr>
        <w:pBdr>
          <w:bottom w:val="single" w:sz="4" w:space="1" w:color="auto"/>
        </w:pBdr>
        <w:jc w:val="left"/>
        <w:rPr>
          <w:rFonts w:ascii="Century Schoolbook" w:hAnsi="Century Schoolbook"/>
          <w:b/>
          <w:bCs/>
          <w:sz w:val="28"/>
          <w:szCs w:val="28"/>
        </w:rPr>
      </w:pPr>
      <w:r w:rsidRPr="00EC2D55">
        <w:rPr>
          <w:rFonts w:ascii="Century Schoolbook" w:hAnsi="Century Schoolbook"/>
          <w:b/>
          <w:bCs/>
          <w:sz w:val="28"/>
          <w:szCs w:val="28"/>
        </w:rPr>
        <w:t>NG SAMPLE APPENDIX 24/1: BRICKWORK, BLOCKWORK AND STONEW</w:t>
      </w:r>
      <w:bookmarkStart w:id="2" w:name="QuickMark"/>
      <w:bookmarkEnd w:id="2"/>
      <w:r w:rsidRPr="00EC2D55">
        <w:rPr>
          <w:rFonts w:ascii="Century Schoolbook" w:hAnsi="Century Schoolbook"/>
          <w:b/>
          <w:bCs/>
          <w:sz w:val="28"/>
          <w:szCs w:val="28"/>
        </w:rPr>
        <w:t>ORK</w:t>
      </w:r>
    </w:p>
    <w:p w:rsidR="001A1811" w:rsidRPr="00253C67" w:rsidRDefault="001A1811" w:rsidP="001A1811">
      <w:pPr>
        <w:spacing w:before="120" w:line="240" w:lineRule="auto"/>
        <w:ind w:left="510" w:hanging="510"/>
        <w:rPr>
          <w:rFonts w:ascii="Century Schoolbook" w:hAnsi="Century Schoolbook"/>
          <w:i/>
          <w:sz w:val="18"/>
        </w:rPr>
      </w:pPr>
      <w:r w:rsidRPr="00253C67">
        <w:rPr>
          <w:rFonts w:ascii="Century Schoolbook" w:hAnsi="Century Schoolbook"/>
          <w:i/>
          <w:sz w:val="18"/>
        </w:rPr>
        <w:tab/>
        <w:t>[Note to compiler: This should include:]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</w:t>
      </w:r>
      <w:r w:rsidRPr="00F41866">
        <w:tab/>
        <w:t xml:space="preserve">Locations where sulphate-resisting Portland cement is to be used </w:t>
      </w:r>
      <w:r w:rsidRPr="00D85614">
        <w:rPr>
          <w:i/>
        </w:rPr>
        <w:t>[2401.1</w:t>
      </w:r>
      <w:r w:rsidRPr="00F41866">
        <w:t>].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2</w:t>
      </w:r>
      <w:r w:rsidRPr="00F41866">
        <w:tab/>
        <w:t xml:space="preserve">Mortar designations and colour for brickwork, blockwork and stonework </w:t>
      </w:r>
      <w:r w:rsidRPr="00F41866">
        <w:rPr>
          <w:i/>
        </w:rPr>
        <w:t>[2404.1, 2404.3, 2412.5, RCD/2400/2].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3</w:t>
      </w:r>
      <w:r w:rsidRPr="00F41866">
        <w:tab/>
        <w:t>Additional performance requirements for admixtures</w:t>
      </w:r>
      <w:r w:rsidRPr="00F41866">
        <w:rPr>
          <w:i/>
        </w:rPr>
        <w:t xml:space="preserve"> [2</w:t>
      </w:r>
      <w:r w:rsidRPr="00F41866">
        <w:t>404.3].</w:t>
      </w:r>
    </w:p>
    <w:p w:rsidR="001A1811" w:rsidRPr="00F41866" w:rsidRDefault="001A1811" w:rsidP="00EC0E90">
      <w:pPr>
        <w:pStyle w:val="Heading3"/>
        <w:rPr>
          <w:i/>
        </w:rPr>
      </w:pPr>
      <w:r w:rsidRPr="00EF68B3">
        <w:rPr>
          <w:b/>
        </w:rPr>
        <w:t>4</w:t>
      </w:r>
      <w:r w:rsidRPr="00F41866">
        <w:tab/>
        <w:t xml:space="preserve">Particular requirements for clay masonry units (bricks) to </w:t>
      </w:r>
      <w:r w:rsidR="00253C67" w:rsidRPr="00F41866">
        <w:t>I.S.</w:t>
      </w:r>
      <w:r w:rsidRPr="00F41866">
        <w:t xml:space="preserve"> EN 771-1 </w:t>
      </w:r>
      <w:r w:rsidRPr="00F41866">
        <w:rPr>
          <w:i/>
        </w:rPr>
        <w:t>[2406.1].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5</w:t>
      </w:r>
      <w:r w:rsidRPr="00F41866">
        <w:tab/>
        <w:t xml:space="preserve">Particular requirements for aggregate concrete masonry units (blocks) to </w:t>
      </w:r>
      <w:r w:rsidR="00253C67" w:rsidRPr="00F41866">
        <w:t>I.S.</w:t>
      </w:r>
      <w:r w:rsidRPr="00F41866">
        <w:t xml:space="preserve"> EN 771-3 [2407.1, RCD/2400/2].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6</w:t>
      </w:r>
      <w:r w:rsidRPr="00F41866">
        <w:tab/>
        <w:t xml:space="preserve">Particular requirements such as colour, special mixes, texture and casting-in stainless steel ties for manufactured stone </w:t>
      </w:r>
      <w:r w:rsidRPr="00F41866">
        <w:rPr>
          <w:i/>
        </w:rPr>
        <w:t>[2408.1]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7</w:t>
      </w:r>
      <w:r w:rsidRPr="00F41866">
        <w:tab/>
        <w:t xml:space="preserve">Details of the type and quality of natural building stone </w:t>
      </w:r>
      <w:r w:rsidRPr="00F41866">
        <w:rPr>
          <w:i/>
        </w:rPr>
        <w:t>[2409.1, RCD/2400/3 and RCD/2400/4]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8</w:t>
      </w:r>
      <w:r w:rsidRPr="00F41866">
        <w:tab/>
        <w:t>Type of bonding for brickwork and blockwork</w:t>
      </w:r>
      <w:r w:rsidRPr="00F41866">
        <w:rPr>
          <w:i/>
        </w:rPr>
        <w:t xml:space="preserve"> [2412.1]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9</w:t>
      </w:r>
      <w:r w:rsidRPr="00F41866">
        <w:tab/>
        <w:t xml:space="preserve">Locations where overhand work is permitted </w:t>
      </w:r>
      <w:r w:rsidRPr="00F41866">
        <w:rPr>
          <w:i/>
        </w:rPr>
        <w:t>[2412.3].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10</w:t>
      </w:r>
      <w:r w:rsidRPr="00F41866">
        <w:tab/>
        <w:t xml:space="preserve">Locations where pointing is required and the type of pointing </w:t>
      </w:r>
      <w:r w:rsidRPr="00F41866">
        <w:rPr>
          <w:i/>
        </w:rPr>
        <w:t>[2412.5, RCD/2400/3, RCD/2400/3 and RCD/2400/4]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11</w:t>
      </w:r>
      <w:r w:rsidRPr="00F41866">
        <w:tab/>
        <w:t>Locations where jointing is required and the type of finish to be used</w:t>
      </w:r>
      <w:r w:rsidRPr="00F41866">
        <w:rPr>
          <w:i/>
        </w:rPr>
        <w:t xml:space="preserve"> [2412.6]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12</w:t>
      </w:r>
      <w:r w:rsidRPr="00F41866">
        <w:tab/>
        <w:t>Requirements for dimensions of stones if different from the requirements of sub-Clause 2413.1.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13</w:t>
      </w:r>
      <w:r w:rsidRPr="00F41866">
        <w:tab/>
        <w:t xml:space="preserve">Requirements for tooling stonework </w:t>
      </w:r>
      <w:r w:rsidRPr="00F41866">
        <w:rPr>
          <w:i/>
        </w:rPr>
        <w:t>[2413.6, 2413.7]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14</w:t>
      </w:r>
      <w:r w:rsidRPr="00F41866">
        <w:tab/>
        <w:t>Requirements for dimensions of bond stones if different from the requirements of sub-Clause 2413.9.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15</w:t>
      </w:r>
      <w:r w:rsidRPr="00F41866">
        <w:tab/>
        <w:t xml:space="preserve">Details of the requirements for levelling squared random rubble coursed and uncoursed stonework </w:t>
      </w:r>
      <w:r w:rsidRPr="00F41866">
        <w:rPr>
          <w:i/>
        </w:rPr>
        <w:t>[2413.9]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16</w:t>
      </w:r>
      <w:r w:rsidRPr="00F41866">
        <w:tab/>
        <w:t xml:space="preserve">The variation in depth, front to back for masonry facework </w:t>
      </w:r>
      <w:r w:rsidRPr="00F41866">
        <w:rPr>
          <w:i/>
        </w:rPr>
        <w:t>[2416.4]</w:t>
      </w:r>
      <w:r w:rsidRPr="00F41866">
        <w:t>.</w:t>
      </w:r>
    </w:p>
    <w:p w:rsidR="001A1811" w:rsidRPr="00F41866" w:rsidRDefault="001A1811" w:rsidP="00EC0E90">
      <w:pPr>
        <w:pStyle w:val="Heading3"/>
      </w:pPr>
      <w:r w:rsidRPr="00EF68B3">
        <w:rPr>
          <w:b/>
        </w:rPr>
        <w:t>17</w:t>
      </w:r>
      <w:r w:rsidRPr="00F41866">
        <w:tab/>
        <w:t xml:space="preserve">Whether stonework is coursed or uncoursed, and course heights </w:t>
      </w:r>
      <w:r w:rsidRPr="00F41866">
        <w:rPr>
          <w:i/>
        </w:rPr>
        <w:t>[RCD/2400/3, RCD/2400/4].</w:t>
      </w:r>
    </w:p>
    <w:p w:rsidR="001A1811" w:rsidRPr="00F41866" w:rsidRDefault="001A1811" w:rsidP="00EC0E90">
      <w:pPr>
        <w:pStyle w:val="Heading3"/>
        <w:rPr>
          <w:i/>
        </w:rPr>
      </w:pPr>
      <w:r w:rsidRPr="00EF68B3">
        <w:rPr>
          <w:b/>
        </w:rPr>
        <w:t>18</w:t>
      </w:r>
      <w:r w:rsidRPr="00F41866">
        <w:tab/>
        <w:t xml:space="preserve">Type of coping to stonework walls </w:t>
      </w:r>
      <w:r w:rsidRPr="00F41866">
        <w:rPr>
          <w:i/>
        </w:rPr>
        <w:t>[RCD/2400/3, RCD/2400/4].</w:t>
      </w:r>
    </w:p>
    <w:p w:rsidR="001A1811" w:rsidRPr="00253C67" w:rsidRDefault="001A1811" w:rsidP="00EC0E90">
      <w:pPr>
        <w:pStyle w:val="Heading3"/>
      </w:pPr>
      <w:r w:rsidRPr="00EF68B3">
        <w:rPr>
          <w:b/>
        </w:rPr>
        <w:t>19</w:t>
      </w:r>
      <w:r w:rsidRPr="00F41866">
        <w:tab/>
        <w:t>Type o</w:t>
      </w:r>
      <w:r w:rsidRPr="00253C67">
        <w:t xml:space="preserve">f rendered finish to blockwork walls </w:t>
      </w:r>
      <w:r w:rsidRPr="00253C67">
        <w:rPr>
          <w:i/>
        </w:rPr>
        <w:t>[RCD/2400/1].</w:t>
      </w:r>
    </w:p>
    <w:p w:rsidR="001A1811" w:rsidRPr="00253C67" w:rsidRDefault="001A1811" w:rsidP="001A1811">
      <w:pPr>
        <w:spacing w:after="240"/>
        <w:jc w:val="left"/>
        <w:rPr>
          <w:rFonts w:ascii="Century Schoolbook" w:hAnsi="Century Schoolbook"/>
          <w:b/>
          <w:bCs/>
          <w:sz w:val="28"/>
          <w:szCs w:val="28"/>
        </w:rPr>
      </w:pPr>
      <w:r w:rsidRPr="00253C67">
        <w:rPr>
          <w:rFonts w:ascii="Century Schoolbook" w:hAnsi="Century Schoolbook"/>
          <w:b/>
          <w:bCs/>
          <w:sz w:val="28"/>
          <w:szCs w:val="28"/>
        </w:rPr>
        <w:br w:type="page"/>
      </w:r>
    </w:p>
    <w:p w:rsidR="001A1811" w:rsidRPr="00253C67" w:rsidRDefault="001A1811" w:rsidP="00B73223">
      <w:pPr>
        <w:pBdr>
          <w:bottom w:val="single" w:sz="4" w:space="1" w:color="auto"/>
        </w:pBdr>
        <w:jc w:val="left"/>
        <w:rPr>
          <w:rFonts w:ascii="Century Schoolbook" w:hAnsi="Century Schoolbook"/>
          <w:b/>
          <w:bCs/>
          <w:sz w:val="28"/>
          <w:szCs w:val="28"/>
        </w:rPr>
      </w:pPr>
      <w:r w:rsidRPr="00253C67">
        <w:rPr>
          <w:rFonts w:ascii="Century Schoolbook" w:hAnsi="Century Schoolbook"/>
          <w:b/>
          <w:bCs/>
          <w:sz w:val="28"/>
          <w:szCs w:val="28"/>
        </w:rPr>
        <w:lastRenderedPageBreak/>
        <w:t>NG SAMPLE APPENDIX 24/2: BRICKWORK, BLOCKWORK AND STONEWORK : NRA ROAD CONSTRUCTION DETAILS</w:t>
      </w:r>
    </w:p>
    <w:p w:rsidR="001A1811" w:rsidRPr="00253C67" w:rsidRDefault="001A1811" w:rsidP="001A1811">
      <w:pPr>
        <w:spacing w:before="120" w:line="240" w:lineRule="auto"/>
        <w:ind w:left="510" w:hanging="510"/>
        <w:rPr>
          <w:rFonts w:ascii="Century Schoolbook" w:hAnsi="Century Schoolbook"/>
          <w:i/>
          <w:sz w:val="18"/>
        </w:rPr>
      </w:pPr>
      <w:r w:rsidRPr="00253C67">
        <w:rPr>
          <w:rFonts w:ascii="Century Schoolbook" w:hAnsi="Century Schoolbook"/>
          <w:i/>
          <w:sz w:val="18"/>
        </w:rPr>
        <w:tab/>
        <w:t>[Note to compiler: List the relevant Series 2400 RCDs ( 2412.1 &amp; 2413.1) ]</w:t>
      </w:r>
    </w:p>
    <w:p w:rsidR="001A1811" w:rsidRPr="00253C67" w:rsidRDefault="001A1811" w:rsidP="005241F2">
      <w:pPr>
        <w:pStyle w:val="Heading2"/>
      </w:pPr>
      <w:r w:rsidRPr="00253C67">
        <w:t xml:space="preserve">Clause No. </w:t>
      </w:r>
      <w:r w:rsidRPr="00253C67">
        <w:tab/>
        <w:t>Road Construction Detail Drg No.</w:t>
      </w:r>
    </w:p>
    <w:p w:rsidR="001A1811" w:rsidRPr="00EF68B3" w:rsidRDefault="001A1811" w:rsidP="007C4FA9">
      <w:pPr>
        <w:pStyle w:val="Heading4"/>
        <w:tabs>
          <w:tab w:val="clear" w:pos="567"/>
          <w:tab w:val="clear" w:pos="3402"/>
          <w:tab w:val="left" w:pos="0"/>
          <w:tab w:val="left" w:pos="212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EF68B3">
        <w:rPr>
          <w:rFonts w:ascii="Times New Roman" w:hAnsi="Times New Roman" w:cs="Times New Roman"/>
          <w:sz w:val="22"/>
          <w:szCs w:val="22"/>
        </w:rPr>
        <w:t>2412.1</w:t>
      </w:r>
      <w:r w:rsidRPr="00EF68B3">
        <w:rPr>
          <w:rFonts w:ascii="Times New Roman" w:hAnsi="Times New Roman" w:cs="Times New Roman"/>
          <w:sz w:val="22"/>
          <w:szCs w:val="22"/>
        </w:rPr>
        <w:tab/>
        <w:t>RCD/2400/1, 2, 3, 4, 5, 6</w:t>
      </w:r>
    </w:p>
    <w:p w:rsidR="001A1811" w:rsidRPr="00EF68B3" w:rsidRDefault="001A1811" w:rsidP="007C4FA9">
      <w:pPr>
        <w:pStyle w:val="Heading4"/>
        <w:tabs>
          <w:tab w:val="clear" w:pos="567"/>
          <w:tab w:val="clear" w:pos="3402"/>
          <w:tab w:val="left" w:pos="0"/>
          <w:tab w:val="left" w:pos="212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EF68B3">
        <w:rPr>
          <w:rFonts w:ascii="Times New Roman" w:hAnsi="Times New Roman" w:cs="Times New Roman"/>
          <w:sz w:val="22"/>
          <w:szCs w:val="22"/>
        </w:rPr>
        <w:t>2413.1</w:t>
      </w:r>
      <w:r w:rsidRPr="00EF68B3">
        <w:rPr>
          <w:rFonts w:ascii="Times New Roman" w:hAnsi="Times New Roman" w:cs="Times New Roman"/>
          <w:sz w:val="22"/>
          <w:szCs w:val="22"/>
        </w:rPr>
        <w:tab/>
        <w:t>RCD/2400/3, 4, 5</w:t>
      </w:r>
    </w:p>
    <w:p w:rsidR="006736D2" w:rsidRPr="00EF68B3" w:rsidRDefault="006736D2" w:rsidP="007C4FA9">
      <w:pPr>
        <w:tabs>
          <w:tab w:val="left" w:pos="0"/>
          <w:tab w:val="left" w:pos="2127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EF68B3">
        <w:rPr>
          <w:rFonts w:ascii="Times New Roman" w:eastAsiaTheme="majorEastAsia" w:hAnsi="Times New Roman" w:cs="Times New Roman"/>
          <w:bCs/>
          <w:sz w:val="22"/>
          <w:szCs w:val="22"/>
          <w:lang w:val="en-GB" w:eastAsia="en-GB"/>
        </w:rPr>
        <w:tab/>
        <w:t>RCD/2400/7</w:t>
      </w:r>
    </w:p>
    <w:p w:rsidR="001A1811" w:rsidRPr="00253C67" w:rsidRDefault="001A1811" w:rsidP="001A1811">
      <w:pPr>
        <w:spacing w:after="240"/>
        <w:jc w:val="left"/>
        <w:rPr>
          <w:rFonts w:ascii="Century Schoolbook" w:hAnsi="Century Schoolbook"/>
          <w:b/>
          <w:bCs/>
          <w:sz w:val="28"/>
          <w:szCs w:val="28"/>
        </w:rPr>
      </w:pPr>
      <w:r w:rsidRPr="00253C67">
        <w:rPr>
          <w:rFonts w:ascii="Century Schoolbook" w:hAnsi="Century Schoolbook"/>
          <w:b/>
          <w:bCs/>
          <w:sz w:val="28"/>
          <w:szCs w:val="28"/>
        </w:rPr>
        <w:br w:type="page"/>
      </w:r>
    </w:p>
    <w:p w:rsidR="001A1811" w:rsidRPr="00B73223" w:rsidRDefault="001A1811" w:rsidP="00B73223">
      <w:pPr>
        <w:pBdr>
          <w:bottom w:val="single" w:sz="4" w:space="1" w:color="auto"/>
        </w:pBdr>
        <w:jc w:val="left"/>
        <w:rPr>
          <w:rFonts w:ascii="Century Schoolbook" w:hAnsi="Century Schoolbook"/>
          <w:b/>
          <w:bCs/>
          <w:sz w:val="28"/>
          <w:szCs w:val="28"/>
        </w:rPr>
      </w:pPr>
      <w:r w:rsidRPr="00253C67">
        <w:rPr>
          <w:rFonts w:ascii="Century Schoolbook" w:hAnsi="Century Schoolbook"/>
          <w:b/>
          <w:bCs/>
          <w:sz w:val="28"/>
          <w:szCs w:val="28"/>
        </w:rPr>
        <w:lastRenderedPageBreak/>
        <w:t>NG SAMPLE APPENDIX 24/3:</w:t>
      </w:r>
      <w:r w:rsidRPr="00253C67">
        <w:rPr>
          <w:rFonts w:ascii="Century Schoolbook" w:hAnsi="Century Schoolbook"/>
          <w:b/>
          <w:bCs/>
          <w:sz w:val="28"/>
          <w:szCs w:val="28"/>
        </w:rPr>
        <w:tab/>
        <w:t xml:space="preserve">REQUIREMENTS FOR </w:t>
      </w:r>
      <w:r w:rsidR="00546A6C">
        <w:rPr>
          <w:rFonts w:ascii="Century Schoolbook" w:hAnsi="Century Schoolbook"/>
          <w:b/>
          <w:bCs/>
          <w:sz w:val="28"/>
          <w:szCs w:val="28"/>
        </w:rPr>
        <w:t xml:space="preserve">MASONRY REPOINTING AND RECONSTRUCTION </w:t>
      </w:r>
      <w:r w:rsidR="00887631">
        <w:rPr>
          <w:rFonts w:ascii="Century Schoolbook" w:hAnsi="Century Schoolbook"/>
          <w:b/>
          <w:bCs/>
          <w:sz w:val="28"/>
          <w:szCs w:val="28"/>
        </w:rPr>
        <w:t xml:space="preserve">OF HISTORIC STRUCTURES </w:t>
      </w:r>
    </w:p>
    <w:p w:rsidR="001A1811" w:rsidRPr="00253C67" w:rsidRDefault="001A1811" w:rsidP="001A1811">
      <w:pPr>
        <w:spacing w:before="120" w:line="240" w:lineRule="auto"/>
        <w:ind w:left="510" w:hanging="510"/>
        <w:rPr>
          <w:rFonts w:ascii="Century Schoolbook" w:hAnsi="Century Schoolbook"/>
          <w:i/>
          <w:sz w:val="18"/>
        </w:rPr>
      </w:pPr>
      <w:r w:rsidRPr="00253C67">
        <w:rPr>
          <w:rFonts w:ascii="Century Schoolbook" w:hAnsi="Century Schoolbook"/>
          <w:i/>
          <w:sz w:val="18"/>
        </w:rPr>
        <w:tab/>
        <w:t>[Note to compiler: This should include:]</w:t>
      </w:r>
    </w:p>
    <w:p w:rsidR="001A1811" w:rsidRPr="00D85614" w:rsidRDefault="00D85614" w:rsidP="00EC0E90">
      <w:pPr>
        <w:pStyle w:val="Heading3"/>
      </w:pPr>
      <w:r w:rsidRPr="00D85614">
        <w:t>1</w:t>
      </w:r>
      <w:r w:rsidR="001A1811" w:rsidRPr="00D85614">
        <w:tab/>
      </w:r>
      <w:r w:rsidRPr="00D85614">
        <w:t>Additives</w:t>
      </w:r>
      <w:r w:rsidR="001A1811" w:rsidRPr="00D85614">
        <w:t xml:space="preserve"> </w:t>
      </w:r>
      <w:r w:rsidR="001A1811" w:rsidRPr="0002030F">
        <w:rPr>
          <w:i/>
        </w:rPr>
        <w:t>[</w:t>
      </w:r>
      <w:r w:rsidRPr="0002030F">
        <w:rPr>
          <w:i/>
        </w:rPr>
        <w:t>2451.10, 2451.11 &amp; 2451.12</w:t>
      </w:r>
      <w:r w:rsidR="001A1811" w:rsidRPr="0002030F">
        <w:rPr>
          <w:i/>
        </w:rPr>
        <w:t>]</w:t>
      </w:r>
    </w:p>
    <w:p w:rsidR="001A1811" w:rsidRPr="00D85614" w:rsidRDefault="00D85614" w:rsidP="00EC0E90">
      <w:pPr>
        <w:pStyle w:val="Heading3"/>
      </w:pPr>
      <w:r w:rsidRPr="00D85614">
        <w:t>2</w:t>
      </w:r>
      <w:r w:rsidR="001A1811" w:rsidRPr="00D85614">
        <w:tab/>
      </w:r>
      <w:r w:rsidRPr="00D85614">
        <w:t xml:space="preserve">Special </w:t>
      </w:r>
      <w:r w:rsidR="00BB2BAC">
        <w:t xml:space="preserve">Requirements for Special </w:t>
      </w:r>
      <w:r w:rsidRPr="00D85614">
        <w:t>Structures</w:t>
      </w:r>
      <w:r w:rsidR="001A1811" w:rsidRPr="00D85614">
        <w:t xml:space="preserve"> </w:t>
      </w:r>
      <w:r w:rsidR="001A1811" w:rsidRPr="0002030F">
        <w:rPr>
          <w:i/>
        </w:rPr>
        <w:t>[</w:t>
      </w:r>
      <w:r w:rsidRPr="0002030F">
        <w:rPr>
          <w:i/>
        </w:rPr>
        <w:t>2458.3</w:t>
      </w:r>
      <w:r w:rsidR="001A1811" w:rsidRPr="0002030F">
        <w:rPr>
          <w:i/>
        </w:rPr>
        <w:t>]</w:t>
      </w:r>
    </w:p>
    <w:p w:rsidR="00D85614" w:rsidRPr="00D85614" w:rsidRDefault="00D85614" w:rsidP="00D85614">
      <w:pPr>
        <w:pStyle w:val="Heading3"/>
      </w:pPr>
      <w:r w:rsidRPr="00D85614">
        <w:t>3</w:t>
      </w:r>
      <w:r w:rsidRPr="00D85614">
        <w:tab/>
      </w:r>
      <w:r w:rsidR="00BB2BAC">
        <w:t xml:space="preserve">Types of Mortar Required, Sampling and Testing Requirements for </w:t>
      </w:r>
      <w:r w:rsidRPr="00D85614">
        <w:t xml:space="preserve">Mortar </w:t>
      </w:r>
      <w:r w:rsidRPr="0002030F">
        <w:rPr>
          <w:i/>
        </w:rPr>
        <w:t xml:space="preserve">[2464.2, </w:t>
      </w:r>
      <w:r w:rsidRPr="00BB2BAC">
        <w:rPr>
          <w:i/>
        </w:rPr>
        <w:t>NG2452.6</w:t>
      </w:r>
      <w:r w:rsidRPr="0002030F">
        <w:rPr>
          <w:i/>
        </w:rPr>
        <w:t>]</w:t>
      </w:r>
    </w:p>
    <w:p w:rsidR="00D85614" w:rsidRDefault="00D85614" w:rsidP="00D85614">
      <w:pPr>
        <w:rPr>
          <w:rFonts w:ascii="Times New Roman" w:eastAsiaTheme="majorEastAsia" w:hAnsi="Times New Roman" w:cs="Times New Roman"/>
          <w:bCs/>
          <w:color w:val="000000" w:themeColor="text1"/>
          <w:sz w:val="22"/>
          <w:szCs w:val="22"/>
          <w:lang w:val="en-GB" w:eastAsia="en-GB"/>
        </w:rPr>
      </w:pPr>
      <w:r w:rsidRPr="00D85614">
        <w:rPr>
          <w:rFonts w:ascii="Times New Roman" w:eastAsiaTheme="majorEastAsia" w:hAnsi="Times New Roman" w:cs="Times New Roman"/>
          <w:bCs/>
          <w:color w:val="000000" w:themeColor="text1"/>
          <w:sz w:val="22"/>
          <w:szCs w:val="22"/>
          <w:lang w:val="en-GB" w:eastAsia="en-GB"/>
        </w:rPr>
        <w:t>4</w:t>
      </w:r>
      <w:r w:rsidRPr="00D85614">
        <w:rPr>
          <w:rFonts w:ascii="Times New Roman" w:eastAsiaTheme="majorEastAsia" w:hAnsi="Times New Roman" w:cs="Times New Roman"/>
          <w:bCs/>
          <w:color w:val="000000" w:themeColor="text1"/>
          <w:sz w:val="22"/>
          <w:szCs w:val="22"/>
          <w:lang w:val="en-GB" w:eastAsia="en-GB"/>
        </w:rPr>
        <w:tab/>
        <w:t xml:space="preserve">Trial Mixes </w:t>
      </w:r>
      <w:r w:rsidRPr="0002030F">
        <w:rPr>
          <w:rFonts w:ascii="Times New Roman" w:eastAsiaTheme="majorEastAsia" w:hAnsi="Times New Roman" w:cs="Times New Roman"/>
          <w:bCs/>
          <w:i/>
          <w:color w:val="000000" w:themeColor="text1"/>
          <w:sz w:val="22"/>
          <w:szCs w:val="22"/>
          <w:lang w:val="en-GB" w:eastAsia="en-GB"/>
        </w:rPr>
        <w:t>[2464.10]</w:t>
      </w:r>
    </w:p>
    <w:p w:rsidR="00D85614" w:rsidRPr="00D85614" w:rsidRDefault="00D85614" w:rsidP="00D85614">
      <w:pPr>
        <w:rPr>
          <w:rFonts w:ascii="Times New Roman" w:eastAsiaTheme="majorEastAsia" w:hAnsi="Times New Roman" w:cs="Times New Roman"/>
          <w:bCs/>
          <w:color w:val="000000" w:themeColor="text1"/>
          <w:sz w:val="22"/>
          <w:szCs w:val="22"/>
          <w:lang w:val="en-GB" w:eastAsia="en-GB"/>
        </w:rPr>
      </w:pPr>
      <w:bookmarkStart w:id="3" w:name="_GoBack"/>
      <w:bookmarkEnd w:id="3"/>
    </w:p>
    <w:sectPr w:rsidR="00D85614" w:rsidRPr="00D85614" w:rsidSect="00743D14">
      <w:headerReference w:type="default" r:id="rId11"/>
      <w:footerReference w:type="default" r:id="rId12"/>
      <w:footnotePr>
        <w:numRestart w:val="eachPage"/>
      </w:footnotePr>
      <w:pgSz w:w="11907" w:h="16840" w:code="9"/>
      <w:pgMar w:top="1701" w:right="1134" w:bottom="1418" w:left="1418" w:header="737" w:footer="551" w:gutter="0"/>
      <w:pgNumType w:start="1"/>
      <w:cols w:space="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12E" w:rsidRDefault="0097312E">
      <w:r>
        <w:separator/>
      </w:r>
    </w:p>
  </w:endnote>
  <w:endnote w:type="continuationSeparator" w:id="0">
    <w:p w:rsidR="0097312E" w:rsidRDefault="0097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NewCenturySchlb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F" w:rsidRPr="00743D14" w:rsidRDefault="00743D14" w:rsidP="00743D14">
    <w:pPr>
      <w:tabs>
        <w:tab w:val="right" w:pos="9355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noProof/>
        <w:sz w:val="22"/>
        <w:szCs w:val="22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DACA0" wp14:editId="2F84591B">
              <wp:simplePos x="0" y="0"/>
              <wp:positionH relativeFrom="column">
                <wp:posOffset>-3175</wp:posOffset>
              </wp:positionH>
              <wp:positionV relativeFrom="paragraph">
                <wp:posOffset>-152975</wp:posOffset>
              </wp:positionV>
              <wp:extent cx="888521" cy="0"/>
              <wp:effectExtent l="0" t="0" r="2603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852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BC49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12.05pt" to="69.7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pTzAEAAAIEAAAOAAAAZHJzL2Uyb0RvYy54bWysU02L2zAQvRf6H4TujZ1ASz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" strokecolor="black [3213]"/>
          </w:pict>
        </mc:Fallback>
      </mc:AlternateContent>
    </w:r>
    <w:r w:rsidRPr="00743D14">
      <w:rPr>
        <w:rFonts w:ascii="Times New Roman" w:hAnsi="Times New Roman" w:cs="Times New Roman"/>
        <w:i/>
        <w:sz w:val="22"/>
        <w:szCs w:val="22"/>
      </w:rPr>
      <w:t>December 2013</w:t>
    </w:r>
    <w:r w:rsidRPr="00743D14">
      <w:rPr>
        <w:rFonts w:ascii="Times New Roman" w:hAnsi="Times New Roman" w:cs="Times New Roman"/>
        <w:sz w:val="22"/>
        <w:szCs w:val="22"/>
      </w:rPr>
      <w:tab/>
    </w:r>
    <w:r w:rsidRPr="00743D14">
      <w:rPr>
        <w:rFonts w:ascii="Times New Roman" w:hAnsi="Times New Roman" w:cs="Times New Roman"/>
        <w:b/>
        <w:sz w:val="22"/>
        <w:szCs w:val="22"/>
      </w:rPr>
      <w:fldChar w:fldCharType="begin"/>
    </w:r>
    <w:r w:rsidRPr="00743D14">
      <w:rPr>
        <w:rFonts w:ascii="Times New Roman" w:hAnsi="Times New Roman" w:cs="Times New Roman"/>
        <w:b/>
        <w:sz w:val="22"/>
        <w:szCs w:val="22"/>
      </w:rPr>
      <w:instrText xml:space="preserve"> PAGE   \* MERGEFORMAT </w:instrText>
    </w:r>
    <w:r w:rsidRPr="00743D14">
      <w:rPr>
        <w:rFonts w:ascii="Times New Roman" w:hAnsi="Times New Roman" w:cs="Times New Roman"/>
        <w:b/>
        <w:sz w:val="22"/>
        <w:szCs w:val="22"/>
      </w:rPr>
      <w:fldChar w:fldCharType="separate"/>
    </w:r>
    <w:r w:rsidR="00B2255A">
      <w:rPr>
        <w:rFonts w:ascii="Times New Roman" w:hAnsi="Times New Roman" w:cs="Times New Roman"/>
        <w:b/>
        <w:noProof/>
        <w:sz w:val="22"/>
        <w:szCs w:val="22"/>
      </w:rPr>
      <w:t>3</w:t>
    </w:r>
    <w:r w:rsidRPr="00743D14">
      <w:rPr>
        <w:rFonts w:ascii="Times New Roman" w:hAnsi="Times New Roman" w:cs="Times New Roman"/>
        <w:b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12E" w:rsidRDefault="0097312E">
      <w:r>
        <w:separator/>
      </w:r>
    </w:p>
  </w:footnote>
  <w:footnote w:type="continuationSeparator" w:id="0">
    <w:p w:rsidR="0097312E" w:rsidRDefault="00973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DDF" w:rsidRPr="00677DDF" w:rsidRDefault="00677DDF" w:rsidP="00677DDF">
    <w:pPr>
      <w:tabs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20"/>
      </w:rPr>
    </w:pPr>
    <w:r>
      <w:rPr>
        <w:rFonts w:ascii="Times New Roman" w:hAnsi="Times New Roman" w:cs="Times New Roman"/>
        <w:i/>
        <w:iCs/>
        <w:sz w:val="20"/>
      </w:rPr>
      <w:t xml:space="preserve">Volume 2 </w:t>
    </w:r>
    <w:r>
      <w:rPr>
        <w:rFonts w:ascii="Times New Roman" w:hAnsi="Times New Roman" w:cs="Times New Roman"/>
        <w:i/>
        <w:iCs/>
        <w:sz w:val="20"/>
      </w:rPr>
      <w:tab/>
      <w:t>Series NG 24</w:t>
    </w:r>
    <w:r w:rsidRPr="00677DDF">
      <w:rPr>
        <w:rFonts w:ascii="Times New Roman" w:hAnsi="Times New Roman" w:cs="Times New Roman"/>
        <w:i/>
        <w:iCs/>
        <w:sz w:val="20"/>
      </w:rPr>
      <w:t>00</w:t>
    </w:r>
  </w:p>
  <w:p w:rsidR="00677DDF" w:rsidRPr="00677DDF" w:rsidRDefault="00677DDF" w:rsidP="00677DDF">
    <w:pPr>
      <w:tabs>
        <w:tab w:val="right" w:pos="9072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20"/>
      </w:rPr>
    </w:pPr>
    <w:r w:rsidRPr="00677DDF">
      <w:rPr>
        <w:rFonts w:ascii="Times New Roman" w:hAnsi="Times New Roman" w:cs="Times New Roman"/>
        <w:i/>
        <w:iCs/>
        <w:sz w:val="20"/>
      </w:rPr>
      <w:t xml:space="preserve">Notes for Guidance on the Specification for Road Works </w:t>
    </w:r>
    <w:r w:rsidRPr="00677DDF">
      <w:rPr>
        <w:rFonts w:ascii="Times New Roman" w:hAnsi="Times New Roman" w:cs="Times New Roman"/>
        <w:i/>
        <w:iCs/>
        <w:sz w:val="20"/>
      </w:rPr>
      <w:tab/>
      <w:t>Brickwork, Blockwork and Stonework</w:t>
    </w:r>
  </w:p>
  <w:p w:rsidR="00677DDF" w:rsidRDefault="00677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4B5"/>
    <w:multiLevelType w:val="hybridMultilevel"/>
    <w:tmpl w:val="7EAA9D18"/>
    <w:lvl w:ilvl="0" w:tplc="7C5A0D50">
      <w:start w:val="1"/>
      <w:numFmt w:val="lowerRoman"/>
      <w:lvlText w:val="(%1)"/>
      <w:lvlJc w:val="left"/>
      <w:pPr>
        <w:ind w:left="720" w:hanging="360"/>
      </w:pPr>
      <w:rPr>
        <w:rFonts w:ascii="Century Schoolbook" w:hAnsi="Century Schoolbook" w:hint="default"/>
        <w:sz w:val="18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42D2D"/>
    <w:multiLevelType w:val="hybridMultilevel"/>
    <w:tmpl w:val="7FFA30EE"/>
    <w:lvl w:ilvl="0" w:tplc="312CDCA8">
      <w:start w:val="1"/>
      <w:numFmt w:val="lowerRoman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5B73F16"/>
    <w:multiLevelType w:val="hybridMultilevel"/>
    <w:tmpl w:val="FDAC5F9C"/>
    <w:lvl w:ilvl="0" w:tplc="312CDCA8">
      <w:start w:val="1"/>
      <w:numFmt w:val="lowerRoman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2267150E"/>
    <w:multiLevelType w:val="hybridMultilevel"/>
    <w:tmpl w:val="02FCF1F8"/>
    <w:lvl w:ilvl="0" w:tplc="312CDCA8">
      <w:start w:val="1"/>
      <w:numFmt w:val="lowerRoman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23CB4970"/>
    <w:multiLevelType w:val="hybridMultilevel"/>
    <w:tmpl w:val="29E0E88E"/>
    <w:lvl w:ilvl="0" w:tplc="312CDCA8">
      <w:start w:val="1"/>
      <w:numFmt w:val="lowerRoman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" w15:restartNumberingAfterBreak="0">
    <w:nsid w:val="23D6083A"/>
    <w:multiLevelType w:val="hybridMultilevel"/>
    <w:tmpl w:val="97180AB8"/>
    <w:lvl w:ilvl="0" w:tplc="312CDCA8">
      <w:start w:val="1"/>
      <w:numFmt w:val="lowerRoman"/>
      <w:lvlText w:val="%1)"/>
      <w:lvlJc w:val="left"/>
      <w:pPr>
        <w:ind w:left="123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50" w:hanging="360"/>
      </w:pPr>
    </w:lvl>
    <w:lvl w:ilvl="2" w:tplc="1809001B" w:tentative="1">
      <w:start w:val="1"/>
      <w:numFmt w:val="lowerRoman"/>
      <w:lvlText w:val="%3."/>
      <w:lvlJc w:val="right"/>
      <w:pPr>
        <w:ind w:left="2670" w:hanging="180"/>
      </w:pPr>
    </w:lvl>
    <w:lvl w:ilvl="3" w:tplc="1809000F" w:tentative="1">
      <w:start w:val="1"/>
      <w:numFmt w:val="decimal"/>
      <w:lvlText w:val="%4."/>
      <w:lvlJc w:val="left"/>
      <w:pPr>
        <w:ind w:left="3390" w:hanging="360"/>
      </w:pPr>
    </w:lvl>
    <w:lvl w:ilvl="4" w:tplc="18090019" w:tentative="1">
      <w:start w:val="1"/>
      <w:numFmt w:val="lowerLetter"/>
      <w:lvlText w:val="%5."/>
      <w:lvlJc w:val="left"/>
      <w:pPr>
        <w:ind w:left="4110" w:hanging="360"/>
      </w:pPr>
    </w:lvl>
    <w:lvl w:ilvl="5" w:tplc="1809001B" w:tentative="1">
      <w:start w:val="1"/>
      <w:numFmt w:val="lowerRoman"/>
      <w:lvlText w:val="%6."/>
      <w:lvlJc w:val="right"/>
      <w:pPr>
        <w:ind w:left="4830" w:hanging="180"/>
      </w:pPr>
    </w:lvl>
    <w:lvl w:ilvl="6" w:tplc="1809000F" w:tentative="1">
      <w:start w:val="1"/>
      <w:numFmt w:val="decimal"/>
      <w:lvlText w:val="%7."/>
      <w:lvlJc w:val="left"/>
      <w:pPr>
        <w:ind w:left="5550" w:hanging="360"/>
      </w:pPr>
    </w:lvl>
    <w:lvl w:ilvl="7" w:tplc="18090019" w:tentative="1">
      <w:start w:val="1"/>
      <w:numFmt w:val="lowerLetter"/>
      <w:lvlText w:val="%8."/>
      <w:lvlJc w:val="left"/>
      <w:pPr>
        <w:ind w:left="6270" w:hanging="360"/>
      </w:pPr>
    </w:lvl>
    <w:lvl w:ilvl="8" w:tplc="1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32E07652"/>
    <w:multiLevelType w:val="hybridMultilevel"/>
    <w:tmpl w:val="3318A852"/>
    <w:lvl w:ilvl="0" w:tplc="A2507BC8">
      <w:start w:val="1"/>
      <w:numFmt w:val="lowerRoman"/>
      <w:lvlText w:val="(%1)"/>
      <w:lvlJc w:val="left"/>
      <w:pPr>
        <w:ind w:left="123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90" w:hanging="360"/>
      </w:pPr>
    </w:lvl>
    <w:lvl w:ilvl="2" w:tplc="1809001B" w:tentative="1">
      <w:start w:val="1"/>
      <w:numFmt w:val="lowerRoman"/>
      <w:lvlText w:val="%3."/>
      <w:lvlJc w:val="right"/>
      <w:pPr>
        <w:ind w:left="2310" w:hanging="180"/>
      </w:pPr>
    </w:lvl>
    <w:lvl w:ilvl="3" w:tplc="1809000F" w:tentative="1">
      <w:start w:val="1"/>
      <w:numFmt w:val="decimal"/>
      <w:lvlText w:val="%4."/>
      <w:lvlJc w:val="left"/>
      <w:pPr>
        <w:ind w:left="3030" w:hanging="360"/>
      </w:pPr>
    </w:lvl>
    <w:lvl w:ilvl="4" w:tplc="18090019" w:tentative="1">
      <w:start w:val="1"/>
      <w:numFmt w:val="lowerLetter"/>
      <w:lvlText w:val="%5."/>
      <w:lvlJc w:val="left"/>
      <w:pPr>
        <w:ind w:left="3750" w:hanging="360"/>
      </w:pPr>
    </w:lvl>
    <w:lvl w:ilvl="5" w:tplc="1809001B" w:tentative="1">
      <w:start w:val="1"/>
      <w:numFmt w:val="lowerRoman"/>
      <w:lvlText w:val="%6."/>
      <w:lvlJc w:val="right"/>
      <w:pPr>
        <w:ind w:left="4470" w:hanging="180"/>
      </w:pPr>
    </w:lvl>
    <w:lvl w:ilvl="6" w:tplc="1809000F" w:tentative="1">
      <w:start w:val="1"/>
      <w:numFmt w:val="decimal"/>
      <w:lvlText w:val="%7."/>
      <w:lvlJc w:val="left"/>
      <w:pPr>
        <w:ind w:left="5190" w:hanging="360"/>
      </w:pPr>
    </w:lvl>
    <w:lvl w:ilvl="7" w:tplc="18090019" w:tentative="1">
      <w:start w:val="1"/>
      <w:numFmt w:val="lowerLetter"/>
      <w:lvlText w:val="%8."/>
      <w:lvlJc w:val="left"/>
      <w:pPr>
        <w:ind w:left="5910" w:hanging="360"/>
      </w:pPr>
    </w:lvl>
    <w:lvl w:ilvl="8" w:tplc="1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27E118C"/>
    <w:multiLevelType w:val="hybridMultilevel"/>
    <w:tmpl w:val="BDDC5C6E"/>
    <w:lvl w:ilvl="0" w:tplc="9C4470BE">
      <w:start w:val="1"/>
      <w:numFmt w:val="lowerRoman"/>
      <w:lvlText w:val="(%1)"/>
      <w:lvlJc w:val="left"/>
      <w:pPr>
        <w:ind w:left="123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90" w:hanging="360"/>
      </w:pPr>
    </w:lvl>
    <w:lvl w:ilvl="2" w:tplc="1809001B" w:tentative="1">
      <w:start w:val="1"/>
      <w:numFmt w:val="lowerRoman"/>
      <w:lvlText w:val="%3."/>
      <w:lvlJc w:val="right"/>
      <w:pPr>
        <w:ind w:left="2310" w:hanging="180"/>
      </w:pPr>
    </w:lvl>
    <w:lvl w:ilvl="3" w:tplc="1809000F" w:tentative="1">
      <w:start w:val="1"/>
      <w:numFmt w:val="decimal"/>
      <w:lvlText w:val="%4."/>
      <w:lvlJc w:val="left"/>
      <w:pPr>
        <w:ind w:left="3030" w:hanging="360"/>
      </w:pPr>
    </w:lvl>
    <w:lvl w:ilvl="4" w:tplc="18090019" w:tentative="1">
      <w:start w:val="1"/>
      <w:numFmt w:val="lowerLetter"/>
      <w:lvlText w:val="%5."/>
      <w:lvlJc w:val="left"/>
      <w:pPr>
        <w:ind w:left="3750" w:hanging="360"/>
      </w:pPr>
    </w:lvl>
    <w:lvl w:ilvl="5" w:tplc="1809001B" w:tentative="1">
      <w:start w:val="1"/>
      <w:numFmt w:val="lowerRoman"/>
      <w:lvlText w:val="%6."/>
      <w:lvlJc w:val="right"/>
      <w:pPr>
        <w:ind w:left="4470" w:hanging="180"/>
      </w:pPr>
    </w:lvl>
    <w:lvl w:ilvl="6" w:tplc="1809000F" w:tentative="1">
      <w:start w:val="1"/>
      <w:numFmt w:val="decimal"/>
      <w:lvlText w:val="%7."/>
      <w:lvlJc w:val="left"/>
      <w:pPr>
        <w:ind w:left="5190" w:hanging="360"/>
      </w:pPr>
    </w:lvl>
    <w:lvl w:ilvl="7" w:tplc="18090019" w:tentative="1">
      <w:start w:val="1"/>
      <w:numFmt w:val="lowerLetter"/>
      <w:lvlText w:val="%8."/>
      <w:lvlJc w:val="left"/>
      <w:pPr>
        <w:ind w:left="5910" w:hanging="360"/>
      </w:pPr>
    </w:lvl>
    <w:lvl w:ilvl="8" w:tplc="1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60091162"/>
    <w:multiLevelType w:val="hybridMultilevel"/>
    <w:tmpl w:val="18C8209A"/>
    <w:lvl w:ilvl="0" w:tplc="48D6CF7A">
      <w:start w:val="1"/>
      <w:numFmt w:val="lowerRoman"/>
      <w:lvlText w:val="(%1)"/>
      <w:lvlJc w:val="left"/>
      <w:pPr>
        <w:ind w:left="123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90" w:hanging="360"/>
      </w:pPr>
    </w:lvl>
    <w:lvl w:ilvl="2" w:tplc="1809001B" w:tentative="1">
      <w:start w:val="1"/>
      <w:numFmt w:val="lowerRoman"/>
      <w:lvlText w:val="%3."/>
      <w:lvlJc w:val="right"/>
      <w:pPr>
        <w:ind w:left="2310" w:hanging="180"/>
      </w:pPr>
    </w:lvl>
    <w:lvl w:ilvl="3" w:tplc="1809000F" w:tentative="1">
      <w:start w:val="1"/>
      <w:numFmt w:val="decimal"/>
      <w:lvlText w:val="%4."/>
      <w:lvlJc w:val="left"/>
      <w:pPr>
        <w:ind w:left="3030" w:hanging="360"/>
      </w:pPr>
    </w:lvl>
    <w:lvl w:ilvl="4" w:tplc="18090019" w:tentative="1">
      <w:start w:val="1"/>
      <w:numFmt w:val="lowerLetter"/>
      <w:lvlText w:val="%5."/>
      <w:lvlJc w:val="left"/>
      <w:pPr>
        <w:ind w:left="3750" w:hanging="360"/>
      </w:pPr>
    </w:lvl>
    <w:lvl w:ilvl="5" w:tplc="1809001B" w:tentative="1">
      <w:start w:val="1"/>
      <w:numFmt w:val="lowerRoman"/>
      <w:lvlText w:val="%6."/>
      <w:lvlJc w:val="right"/>
      <w:pPr>
        <w:ind w:left="4470" w:hanging="180"/>
      </w:pPr>
    </w:lvl>
    <w:lvl w:ilvl="6" w:tplc="1809000F" w:tentative="1">
      <w:start w:val="1"/>
      <w:numFmt w:val="decimal"/>
      <w:lvlText w:val="%7."/>
      <w:lvlJc w:val="left"/>
      <w:pPr>
        <w:ind w:left="5190" w:hanging="360"/>
      </w:pPr>
    </w:lvl>
    <w:lvl w:ilvl="7" w:tplc="18090019" w:tentative="1">
      <w:start w:val="1"/>
      <w:numFmt w:val="lowerLetter"/>
      <w:lvlText w:val="%8."/>
      <w:lvlJc w:val="left"/>
      <w:pPr>
        <w:ind w:left="5910" w:hanging="360"/>
      </w:pPr>
    </w:lvl>
    <w:lvl w:ilvl="8" w:tplc="1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74595C0D"/>
    <w:multiLevelType w:val="hybridMultilevel"/>
    <w:tmpl w:val="54EEACD6"/>
    <w:lvl w:ilvl="0" w:tplc="D000450C">
      <w:start w:val="1"/>
      <w:numFmt w:val="lowerLetter"/>
      <w:lvlText w:val="(%1)"/>
      <w:lvlJc w:val="left"/>
      <w:pPr>
        <w:ind w:left="930" w:hanging="4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90" w:hanging="360"/>
      </w:pPr>
    </w:lvl>
    <w:lvl w:ilvl="2" w:tplc="1809001B" w:tentative="1">
      <w:start w:val="1"/>
      <w:numFmt w:val="lowerRoman"/>
      <w:lvlText w:val="%3."/>
      <w:lvlJc w:val="right"/>
      <w:pPr>
        <w:ind w:left="2310" w:hanging="180"/>
      </w:pPr>
    </w:lvl>
    <w:lvl w:ilvl="3" w:tplc="1809000F" w:tentative="1">
      <w:start w:val="1"/>
      <w:numFmt w:val="decimal"/>
      <w:lvlText w:val="%4."/>
      <w:lvlJc w:val="left"/>
      <w:pPr>
        <w:ind w:left="3030" w:hanging="360"/>
      </w:pPr>
    </w:lvl>
    <w:lvl w:ilvl="4" w:tplc="18090019" w:tentative="1">
      <w:start w:val="1"/>
      <w:numFmt w:val="lowerLetter"/>
      <w:lvlText w:val="%5."/>
      <w:lvlJc w:val="left"/>
      <w:pPr>
        <w:ind w:left="3750" w:hanging="360"/>
      </w:pPr>
    </w:lvl>
    <w:lvl w:ilvl="5" w:tplc="1809001B" w:tentative="1">
      <w:start w:val="1"/>
      <w:numFmt w:val="lowerRoman"/>
      <w:lvlText w:val="%6."/>
      <w:lvlJc w:val="right"/>
      <w:pPr>
        <w:ind w:left="4470" w:hanging="180"/>
      </w:pPr>
    </w:lvl>
    <w:lvl w:ilvl="6" w:tplc="1809000F" w:tentative="1">
      <w:start w:val="1"/>
      <w:numFmt w:val="decimal"/>
      <w:lvlText w:val="%7."/>
      <w:lvlJc w:val="left"/>
      <w:pPr>
        <w:ind w:left="5190" w:hanging="360"/>
      </w:pPr>
    </w:lvl>
    <w:lvl w:ilvl="7" w:tplc="18090019" w:tentative="1">
      <w:start w:val="1"/>
      <w:numFmt w:val="lowerLetter"/>
      <w:lvlText w:val="%8."/>
      <w:lvlJc w:val="left"/>
      <w:pPr>
        <w:ind w:left="5910" w:hanging="360"/>
      </w:pPr>
    </w:lvl>
    <w:lvl w:ilvl="8" w:tplc="1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7F50779E"/>
    <w:multiLevelType w:val="hybridMultilevel"/>
    <w:tmpl w:val="D8222002"/>
    <w:lvl w:ilvl="0" w:tplc="6BCCE154">
      <w:start w:val="1"/>
      <w:numFmt w:val="lowerRoman"/>
      <w:lvlText w:val="(%1)"/>
      <w:lvlJc w:val="left"/>
      <w:pPr>
        <w:ind w:left="123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90" w:hanging="360"/>
      </w:pPr>
    </w:lvl>
    <w:lvl w:ilvl="2" w:tplc="1809001B" w:tentative="1">
      <w:start w:val="1"/>
      <w:numFmt w:val="lowerRoman"/>
      <w:lvlText w:val="%3."/>
      <w:lvlJc w:val="right"/>
      <w:pPr>
        <w:ind w:left="2310" w:hanging="180"/>
      </w:pPr>
    </w:lvl>
    <w:lvl w:ilvl="3" w:tplc="1809000F" w:tentative="1">
      <w:start w:val="1"/>
      <w:numFmt w:val="decimal"/>
      <w:lvlText w:val="%4."/>
      <w:lvlJc w:val="left"/>
      <w:pPr>
        <w:ind w:left="3030" w:hanging="360"/>
      </w:pPr>
    </w:lvl>
    <w:lvl w:ilvl="4" w:tplc="18090019" w:tentative="1">
      <w:start w:val="1"/>
      <w:numFmt w:val="lowerLetter"/>
      <w:lvlText w:val="%5."/>
      <w:lvlJc w:val="left"/>
      <w:pPr>
        <w:ind w:left="3750" w:hanging="360"/>
      </w:pPr>
    </w:lvl>
    <w:lvl w:ilvl="5" w:tplc="1809001B" w:tentative="1">
      <w:start w:val="1"/>
      <w:numFmt w:val="lowerRoman"/>
      <w:lvlText w:val="%6."/>
      <w:lvlJc w:val="right"/>
      <w:pPr>
        <w:ind w:left="4470" w:hanging="180"/>
      </w:pPr>
    </w:lvl>
    <w:lvl w:ilvl="6" w:tplc="1809000F" w:tentative="1">
      <w:start w:val="1"/>
      <w:numFmt w:val="decimal"/>
      <w:lvlText w:val="%7."/>
      <w:lvlJc w:val="left"/>
      <w:pPr>
        <w:ind w:left="5190" w:hanging="360"/>
      </w:pPr>
    </w:lvl>
    <w:lvl w:ilvl="7" w:tplc="18090019" w:tentative="1">
      <w:start w:val="1"/>
      <w:numFmt w:val="lowerLetter"/>
      <w:lvlText w:val="%8."/>
      <w:lvlJc w:val="left"/>
      <w:pPr>
        <w:ind w:left="5910" w:hanging="360"/>
      </w:pPr>
    </w:lvl>
    <w:lvl w:ilvl="8" w:tplc="18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720"/>
  <w:hyphenationZone w:val="0"/>
  <w:doNotHyphenateCaps/>
  <w:drawingGridHorizontalSpacing w:val="95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91"/>
    <w:rsid w:val="00015AFB"/>
    <w:rsid w:val="0002030F"/>
    <w:rsid w:val="00037DF1"/>
    <w:rsid w:val="000426D4"/>
    <w:rsid w:val="00043BD9"/>
    <w:rsid w:val="00044F80"/>
    <w:rsid w:val="000839E5"/>
    <w:rsid w:val="0008440D"/>
    <w:rsid w:val="0009249E"/>
    <w:rsid w:val="00096833"/>
    <w:rsid w:val="000A6389"/>
    <w:rsid w:val="000B1327"/>
    <w:rsid w:val="000B36B9"/>
    <w:rsid w:val="000E154B"/>
    <w:rsid w:val="000E7002"/>
    <w:rsid w:val="000E733D"/>
    <w:rsid w:val="000F3C9B"/>
    <w:rsid w:val="001112BC"/>
    <w:rsid w:val="00115222"/>
    <w:rsid w:val="00162DAB"/>
    <w:rsid w:val="00170509"/>
    <w:rsid w:val="00173F93"/>
    <w:rsid w:val="00181D58"/>
    <w:rsid w:val="00193FA2"/>
    <w:rsid w:val="00197E93"/>
    <w:rsid w:val="001A1811"/>
    <w:rsid w:val="001A2771"/>
    <w:rsid w:val="001A31EE"/>
    <w:rsid w:val="001B0AD7"/>
    <w:rsid w:val="001B70A0"/>
    <w:rsid w:val="001D0AE7"/>
    <w:rsid w:val="001D6EA5"/>
    <w:rsid w:val="001E05A3"/>
    <w:rsid w:val="001F6331"/>
    <w:rsid w:val="001F7FE1"/>
    <w:rsid w:val="002242F8"/>
    <w:rsid w:val="002349FE"/>
    <w:rsid w:val="00242865"/>
    <w:rsid w:val="00253C67"/>
    <w:rsid w:val="00257CE9"/>
    <w:rsid w:val="00262765"/>
    <w:rsid w:val="00271C37"/>
    <w:rsid w:val="00274583"/>
    <w:rsid w:val="00280F75"/>
    <w:rsid w:val="002C00ED"/>
    <w:rsid w:val="002D5643"/>
    <w:rsid w:val="002E3AEA"/>
    <w:rsid w:val="002F455E"/>
    <w:rsid w:val="0032149C"/>
    <w:rsid w:val="0032178E"/>
    <w:rsid w:val="00341311"/>
    <w:rsid w:val="00344CC9"/>
    <w:rsid w:val="00350AF2"/>
    <w:rsid w:val="003761A6"/>
    <w:rsid w:val="0038285D"/>
    <w:rsid w:val="003A4B9D"/>
    <w:rsid w:val="003D5607"/>
    <w:rsid w:val="003E4586"/>
    <w:rsid w:val="003E68F5"/>
    <w:rsid w:val="004248ED"/>
    <w:rsid w:val="00424FB0"/>
    <w:rsid w:val="00426AF0"/>
    <w:rsid w:val="0046777D"/>
    <w:rsid w:val="00477768"/>
    <w:rsid w:val="00480691"/>
    <w:rsid w:val="004866DC"/>
    <w:rsid w:val="00494788"/>
    <w:rsid w:val="004A7B36"/>
    <w:rsid w:val="004B0077"/>
    <w:rsid w:val="004B0091"/>
    <w:rsid w:val="004B17A6"/>
    <w:rsid w:val="004C1C2E"/>
    <w:rsid w:val="004C227F"/>
    <w:rsid w:val="004C3C78"/>
    <w:rsid w:val="004E0720"/>
    <w:rsid w:val="004E31C0"/>
    <w:rsid w:val="004E4D85"/>
    <w:rsid w:val="004F0E88"/>
    <w:rsid w:val="004F429A"/>
    <w:rsid w:val="004F6334"/>
    <w:rsid w:val="00507A34"/>
    <w:rsid w:val="005241F2"/>
    <w:rsid w:val="00546A6C"/>
    <w:rsid w:val="00560373"/>
    <w:rsid w:val="005A0DD5"/>
    <w:rsid w:val="005A1691"/>
    <w:rsid w:val="005B6716"/>
    <w:rsid w:val="005C0472"/>
    <w:rsid w:val="005C1D1E"/>
    <w:rsid w:val="005C4423"/>
    <w:rsid w:val="005D0803"/>
    <w:rsid w:val="00614209"/>
    <w:rsid w:val="00614D82"/>
    <w:rsid w:val="00621B1E"/>
    <w:rsid w:val="0062771C"/>
    <w:rsid w:val="006357AA"/>
    <w:rsid w:val="0064600C"/>
    <w:rsid w:val="0065253A"/>
    <w:rsid w:val="006736D2"/>
    <w:rsid w:val="00677DDF"/>
    <w:rsid w:val="0068504F"/>
    <w:rsid w:val="00686764"/>
    <w:rsid w:val="00692260"/>
    <w:rsid w:val="006B3D6C"/>
    <w:rsid w:val="006C46DE"/>
    <w:rsid w:val="006E1690"/>
    <w:rsid w:val="006F4646"/>
    <w:rsid w:val="00743D14"/>
    <w:rsid w:val="007560A9"/>
    <w:rsid w:val="00757DB9"/>
    <w:rsid w:val="0076702C"/>
    <w:rsid w:val="007711ED"/>
    <w:rsid w:val="007713C3"/>
    <w:rsid w:val="007850DE"/>
    <w:rsid w:val="007A67B3"/>
    <w:rsid w:val="007B0716"/>
    <w:rsid w:val="007C39A8"/>
    <w:rsid w:val="007C4FA9"/>
    <w:rsid w:val="007C6462"/>
    <w:rsid w:val="007D532A"/>
    <w:rsid w:val="007D796E"/>
    <w:rsid w:val="007E1266"/>
    <w:rsid w:val="007F39A6"/>
    <w:rsid w:val="00804A5A"/>
    <w:rsid w:val="008176DA"/>
    <w:rsid w:val="008177A9"/>
    <w:rsid w:val="008312A7"/>
    <w:rsid w:val="008640BC"/>
    <w:rsid w:val="008708DC"/>
    <w:rsid w:val="00887631"/>
    <w:rsid w:val="008876B2"/>
    <w:rsid w:val="00895D95"/>
    <w:rsid w:val="008E7FEC"/>
    <w:rsid w:val="008F017F"/>
    <w:rsid w:val="00921702"/>
    <w:rsid w:val="00923A8F"/>
    <w:rsid w:val="00951591"/>
    <w:rsid w:val="00952740"/>
    <w:rsid w:val="00956998"/>
    <w:rsid w:val="0097312E"/>
    <w:rsid w:val="00991506"/>
    <w:rsid w:val="009C0BB2"/>
    <w:rsid w:val="009C6EC7"/>
    <w:rsid w:val="009D0636"/>
    <w:rsid w:val="009D5061"/>
    <w:rsid w:val="009F0742"/>
    <w:rsid w:val="009F163D"/>
    <w:rsid w:val="00A01A2E"/>
    <w:rsid w:val="00A13524"/>
    <w:rsid w:val="00A17BFA"/>
    <w:rsid w:val="00A240EA"/>
    <w:rsid w:val="00A422F9"/>
    <w:rsid w:val="00A60353"/>
    <w:rsid w:val="00A656C5"/>
    <w:rsid w:val="00A71220"/>
    <w:rsid w:val="00A73332"/>
    <w:rsid w:val="00A73AFF"/>
    <w:rsid w:val="00A957E4"/>
    <w:rsid w:val="00AA0391"/>
    <w:rsid w:val="00AA6485"/>
    <w:rsid w:val="00AB79BB"/>
    <w:rsid w:val="00AC1182"/>
    <w:rsid w:val="00AE4DA1"/>
    <w:rsid w:val="00AF485C"/>
    <w:rsid w:val="00AF6329"/>
    <w:rsid w:val="00B04537"/>
    <w:rsid w:val="00B10B8B"/>
    <w:rsid w:val="00B11CE9"/>
    <w:rsid w:val="00B20A29"/>
    <w:rsid w:val="00B2255A"/>
    <w:rsid w:val="00B30684"/>
    <w:rsid w:val="00B35A30"/>
    <w:rsid w:val="00B422CC"/>
    <w:rsid w:val="00B703D6"/>
    <w:rsid w:val="00B73223"/>
    <w:rsid w:val="00B87116"/>
    <w:rsid w:val="00B90123"/>
    <w:rsid w:val="00B90A7A"/>
    <w:rsid w:val="00B977D1"/>
    <w:rsid w:val="00B97C24"/>
    <w:rsid w:val="00BA470F"/>
    <w:rsid w:val="00BB10AA"/>
    <w:rsid w:val="00BB2BAC"/>
    <w:rsid w:val="00BB542B"/>
    <w:rsid w:val="00BD2A20"/>
    <w:rsid w:val="00BD7274"/>
    <w:rsid w:val="00BF2CD7"/>
    <w:rsid w:val="00C226B4"/>
    <w:rsid w:val="00C301A4"/>
    <w:rsid w:val="00C40899"/>
    <w:rsid w:val="00C53068"/>
    <w:rsid w:val="00C530EC"/>
    <w:rsid w:val="00C97355"/>
    <w:rsid w:val="00CC52E9"/>
    <w:rsid w:val="00CC7551"/>
    <w:rsid w:val="00CF5BE0"/>
    <w:rsid w:val="00D01C6D"/>
    <w:rsid w:val="00D07FE8"/>
    <w:rsid w:val="00D14C43"/>
    <w:rsid w:val="00D30E3F"/>
    <w:rsid w:val="00D61885"/>
    <w:rsid w:val="00D64208"/>
    <w:rsid w:val="00D6567A"/>
    <w:rsid w:val="00D72638"/>
    <w:rsid w:val="00D85614"/>
    <w:rsid w:val="00DA4213"/>
    <w:rsid w:val="00DD05C9"/>
    <w:rsid w:val="00DE5C6E"/>
    <w:rsid w:val="00DF3521"/>
    <w:rsid w:val="00E02CEB"/>
    <w:rsid w:val="00E26FD9"/>
    <w:rsid w:val="00E3045D"/>
    <w:rsid w:val="00E44BF0"/>
    <w:rsid w:val="00E54597"/>
    <w:rsid w:val="00E60017"/>
    <w:rsid w:val="00E7007D"/>
    <w:rsid w:val="00E712A4"/>
    <w:rsid w:val="00E74E0D"/>
    <w:rsid w:val="00E82E9E"/>
    <w:rsid w:val="00E90D43"/>
    <w:rsid w:val="00E91FE0"/>
    <w:rsid w:val="00EA5938"/>
    <w:rsid w:val="00EA59AA"/>
    <w:rsid w:val="00EC0E90"/>
    <w:rsid w:val="00EC2D55"/>
    <w:rsid w:val="00EE4E92"/>
    <w:rsid w:val="00EF5416"/>
    <w:rsid w:val="00EF68B3"/>
    <w:rsid w:val="00F038D3"/>
    <w:rsid w:val="00F21CCC"/>
    <w:rsid w:val="00F4162D"/>
    <w:rsid w:val="00F41866"/>
    <w:rsid w:val="00F90479"/>
    <w:rsid w:val="00FA040F"/>
    <w:rsid w:val="00FA0BF4"/>
    <w:rsid w:val="00FA4F39"/>
    <w:rsid w:val="00FB0904"/>
    <w:rsid w:val="00FC303F"/>
    <w:rsid w:val="00FE1390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0B94243-B7AA-48DC-8A40-0EEE1514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40" w:line="264" w:lineRule="auto"/>
        <w:ind w:left="680" w:hanging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1EE"/>
    <w:pPr>
      <w:spacing w:after="120"/>
      <w:jc w:val="both"/>
    </w:pPr>
    <w:rPr>
      <w:rFonts w:ascii="Arial" w:hAnsi="Arial" w:cs="Arial"/>
      <w:sz w:val="19"/>
      <w:lang w:val="en-IE" w:eastAsia="en-US"/>
    </w:rPr>
  </w:style>
  <w:style w:type="paragraph" w:styleId="Heading1">
    <w:name w:val="heading 1"/>
    <w:next w:val="Normal"/>
    <w:link w:val="Heading1Char"/>
    <w:autoRedefine/>
    <w:qFormat/>
    <w:rsid w:val="00B2255A"/>
    <w:pPr>
      <w:keepNext/>
      <w:tabs>
        <w:tab w:val="left" w:pos="1418"/>
      </w:tabs>
      <w:spacing w:before="240" w:line="240" w:lineRule="auto"/>
      <w:ind w:left="1418" w:hanging="1418"/>
      <w:outlineLvl w:val="0"/>
    </w:pPr>
    <w:rPr>
      <w:rFonts w:eastAsiaTheme="majorEastAsia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5241F2"/>
    <w:pPr>
      <w:keepNext/>
      <w:tabs>
        <w:tab w:val="left" w:pos="2127"/>
      </w:tabs>
      <w:spacing w:before="240"/>
      <w:ind w:left="0" w:firstLine="0"/>
      <w:outlineLvl w:val="1"/>
    </w:pPr>
    <w:rPr>
      <w:rFonts w:eastAsiaTheme="majorEastAsia"/>
      <w:b/>
      <w:bCs/>
      <w:kern w:val="32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C0E90"/>
    <w:pPr>
      <w:tabs>
        <w:tab w:val="left" w:pos="709"/>
      </w:tabs>
      <w:spacing w:after="240" w:line="240" w:lineRule="auto"/>
      <w:ind w:left="709" w:hanging="709"/>
      <w:outlineLvl w:val="2"/>
    </w:pPr>
    <w:rPr>
      <w:rFonts w:ascii="Times New Roman" w:eastAsiaTheme="majorEastAsia" w:hAnsi="Times New Roman" w:cs="Times New Roman"/>
      <w:bCs/>
      <w:color w:val="000000" w:themeColor="text1"/>
      <w:sz w:val="22"/>
      <w:szCs w:val="22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qFormat/>
    <w:rsid w:val="00253C67"/>
    <w:pPr>
      <w:tabs>
        <w:tab w:val="left" w:pos="567"/>
        <w:tab w:val="left" w:pos="3402"/>
      </w:tabs>
      <w:spacing w:before="120" w:line="240" w:lineRule="auto"/>
      <w:ind w:left="924" w:hanging="414"/>
      <w:outlineLvl w:val="3"/>
    </w:pPr>
    <w:rPr>
      <w:rFonts w:ascii="Century Schoolbook" w:eastAsiaTheme="majorEastAsia" w:hAnsi="Century Schoolbook" w:cstheme="majorBidi"/>
      <w:bCs/>
      <w:sz w:val="18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autoRedefine/>
    <w:qFormat/>
    <w:rsid w:val="00170509"/>
    <w:pPr>
      <w:spacing w:before="120" w:line="240" w:lineRule="auto"/>
      <w:ind w:left="1247" w:hanging="340"/>
      <w:outlineLvl w:val="4"/>
    </w:pPr>
    <w:rPr>
      <w:rFonts w:ascii="Century" w:eastAsiaTheme="majorEastAsia" w:hAnsi="Century" w:cstheme="majorBidi"/>
      <w:bCs/>
      <w:iCs/>
      <w:sz w:val="18"/>
      <w:szCs w:val="26"/>
      <w:lang w:eastAsia="en-GB"/>
    </w:rPr>
  </w:style>
  <w:style w:type="paragraph" w:styleId="Heading6">
    <w:name w:val="heading 6"/>
    <w:basedOn w:val="Heading4"/>
    <w:next w:val="Normal"/>
    <w:link w:val="Heading6Char"/>
    <w:qFormat/>
    <w:rsid w:val="00170509"/>
    <w:pPr>
      <w:spacing w:before="0"/>
      <w:ind w:left="0"/>
      <w:outlineLvl w:val="5"/>
    </w:pPr>
    <w:rPr>
      <w:lang w:eastAsia="en-US"/>
    </w:rPr>
  </w:style>
  <w:style w:type="paragraph" w:styleId="Heading7">
    <w:name w:val="heading 7"/>
    <w:basedOn w:val="Normal"/>
    <w:next w:val="Normal"/>
    <w:link w:val="Heading7Char"/>
    <w:autoRedefine/>
    <w:qFormat/>
    <w:rsid w:val="00EC0E90"/>
    <w:pPr>
      <w:keepNext/>
      <w:autoSpaceDE w:val="0"/>
      <w:autoSpaceDN w:val="0"/>
      <w:adjustRightInd w:val="0"/>
      <w:spacing w:before="240" w:line="240" w:lineRule="auto"/>
      <w:ind w:left="0" w:firstLine="0"/>
      <w:jc w:val="left"/>
      <w:outlineLvl w:val="6"/>
    </w:pPr>
    <w:rPr>
      <w:rFonts w:ascii="Times New Roman" w:eastAsiaTheme="majorEastAsia" w:hAnsi="Times New Roman" w:cs="Times New Roman"/>
      <w:b/>
      <w:bCs/>
      <w:sz w:val="18"/>
      <w:szCs w:val="18"/>
      <w:lang w:eastAsia="en-GB"/>
    </w:rPr>
  </w:style>
  <w:style w:type="paragraph" w:styleId="Heading8">
    <w:name w:val="heading 8"/>
    <w:next w:val="Normal"/>
    <w:link w:val="Heading8Char"/>
    <w:autoRedefine/>
    <w:qFormat/>
    <w:rsid w:val="00170509"/>
    <w:pPr>
      <w:contextualSpacing/>
      <w:jc w:val="both"/>
      <w:outlineLvl w:val="7"/>
    </w:pPr>
    <w:rPr>
      <w:rFonts w:ascii="Century" w:eastAsiaTheme="majorEastAsia" w:hAnsi="Century" w:cstheme="majorBidi"/>
      <w:bCs/>
      <w:sz w:val="18"/>
      <w:szCs w:val="28"/>
    </w:rPr>
  </w:style>
  <w:style w:type="paragraph" w:styleId="Heading9">
    <w:name w:val="heading 9"/>
    <w:basedOn w:val="Normal"/>
    <w:next w:val="Normal"/>
    <w:link w:val="Heading9Char"/>
    <w:qFormat/>
    <w:rsid w:val="00170509"/>
    <w:pPr>
      <w:spacing w:before="240" w:after="60"/>
      <w:outlineLvl w:val="8"/>
    </w:pPr>
    <w:rPr>
      <w:rFonts w:eastAsiaTheme="majorEastAsia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*Normal"/>
    <w:basedOn w:val="Normal"/>
    <w:rsid w:val="00E26FD9"/>
    <w:rPr>
      <w:rFonts w:ascii="New Century Schoolbook" w:hAnsi="New Century Schoolbook"/>
      <w:sz w:val="22"/>
    </w:rPr>
  </w:style>
  <w:style w:type="paragraph" w:styleId="BodyText2">
    <w:name w:val="Body Text 2"/>
    <w:basedOn w:val="Normal0"/>
    <w:semiHidden/>
    <w:rsid w:val="00E26FD9"/>
    <w:pPr>
      <w:ind w:left="720"/>
    </w:pPr>
  </w:style>
  <w:style w:type="paragraph" w:customStyle="1" w:styleId="contents">
    <w:name w:val="contents"/>
    <w:basedOn w:val="Normal"/>
    <w:rsid w:val="00E26FD9"/>
    <w:pPr>
      <w:tabs>
        <w:tab w:val="left" w:pos="1247"/>
        <w:tab w:val="left" w:pos="9071"/>
      </w:tabs>
      <w:spacing w:line="480" w:lineRule="exact"/>
      <w:ind w:left="1247" w:hanging="1247"/>
    </w:pPr>
    <w:rPr>
      <w:rFonts w:ascii="New Century Schoolbook" w:hAnsi="New Century Schoolbook"/>
      <w:b/>
      <w:sz w:val="20"/>
    </w:rPr>
  </w:style>
  <w:style w:type="paragraph" w:customStyle="1" w:styleId="contentlist">
    <w:name w:val="content list"/>
    <w:basedOn w:val="Normal"/>
    <w:rsid w:val="00E26FD9"/>
    <w:pPr>
      <w:tabs>
        <w:tab w:val="left" w:pos="1247"/>
        <w:tab w:val="left" w:pos="9071"/>
      </w:tabs>
      <w:spacing w:line="300" w:lineRule="exact"/>
    </w:pPr>
    <w:rPr>
      <w:rFonts w:ascii="New Century Schoolbook" w:hAnsi="New Century Schoolbook"/>
      <w:sz w:val="20"/>
    </w:rPr>
  </w:style>
  <w:style w:type="paragraph" w:customStyle="1" w:styleId="parat1">
    <w:name w:val="para t1"/>
    <w:basedOn w:val="Normal"/>
    <w:rsid w:val="00E26FD9"/>
    <w:pPr>
      <w:tabs>
        <w:tab w:val="left" w:pos="283"/>
      </w:tabs>
      <w:ind w:left="283" w:hanging="283"/>
    </w:pPr>
    <w:rPr>
      <w:rFonts w:ascii="Times" w:hAnsi="Times"/>
      <w:sz w:val="20"/>
    </w:rPr>
  </w:style>
  <w:style w:type="paragraph" w:customStyle="1" w:styleId="parat2">
    <w:name w:val="para t2"/>
    <w:basedOn w:val="Normal"/>
    <w:rsid w:val="00E26FD9"/>
    <w:pPr>
      <w:tabs>
        <w:tab w:val="left" w:pos="794"/>
      </w:tabs>
      <w:ind w:left="794" w:hanging="510"/>
    </w:pPr>
    <w:rPr>
      <w:rFonts w:ascii="Times" w:hAnsi="Times"/>
      <w:sz w:val="20"/>
    </w:rPr>
  </w:style>
  <w:style w:type="paragraph" w:customStyle="1" w:styleId="parat4">
    <w:name w:val="para t4"/>
    <w:basedOn w:val="Normal"/>
    <w:next w:val="SubHeads"/>
    <w:rsid w:val="00E26FD9"/>
    <w:pPr>
      <w:tabs>
        <w:tab w:val="left" w:pos="567"/>
      </w:tabs>
      <w:ind w:left="567" w:hanging="567"/>
    </w:pPr>
    <w:rPr>
      <w:rFonts w:ascii="Times" w:hAnsi="Times"/>
      <w:sz w:val="20"/>
    </w:rPr>
  </w:style>
  <w:style w:type="paragraph" w:customStyle="1" w:styleId="SubHeads">
    <w:name w:val="Sub Heads"/>
    <w:basedOn w:val="Normal"/>
    <w:next w:val="Normal"/>
    <w:rsid w:val="00E26FD9"/>
    <w:rPr>
      <w:sz w:val="20"/>
    </w:rPr>
  </w:style>
  <w:style w:type="paragraph" w:styleId="Header">
    <w:name w:val="header"/>
    <w:basedOn w:val="Normal"/>
    <w:next w:val="Normal"/>
    <w:link w:val="HeaderChar"/>
    <w:autoRedefine/>
    <w:qFormat/>
    <w:rsid w:val="008640BC"/>
    <w:pPr>
      <w:pBdr>
        <w:bottom w:val="single" w:sz="4" w:space="1" w:color="auto"/>
      </w:pBdr>
      <w:tabs>
        <w:tab w:val="left" w:pos="0"/>
        <w:tab w:val="center" w:pos="2850"/>
        <w:tab w:val="right" w:pos="14034"/>
      </w:tabs>
      <w:spacing w:after="0" w:line="240" w:lineRule="auto"/>
      <w:ind w:left="0" w:right="-53" w:firstLine="0"/>
    </w:pPr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autoRedefine/>
    <w:qFormat/>
    <w:rsid w:val="00D30E3F"/>
    <w:pPr>
      <w:tabs>
        <w:tab w:val="center" w:pos="4153"/>
        <w:tab w:val="right" w:pos="9356"/>
        <w:tab w:val="right" w:pos="13958"/>
      </w:tabs>
      <w:spacing w:after="0"/>
      <w:ind w:left="0" w:firstLine="0"/>
    </w:pPr>
    <w:rPr>
      <w:rFonts w:ascii="Times New Roman" w:hAnsi="Times New Roman"/>
      <w:b/>
      <w:sz w:val="20"/>
    </w:rPr>
  </w:style>
  <w:style w:type="character" w:styleId="PageNumber">
    <w:name w:val="page number"/>
    <w:basedOn w:val="DefaultParagraphFont"/>
    <w:rsid w:val="00E26FD9"/>
  </w:style>
  <w:style w:type="paragraph" w:styleId="BodyTextIndent">
    <w:name w:val="Body Text Indent"/>
    <w:aliases w:val="CHBody Text Indent"/>
    <w:basedOn w:val="Normal"/>
    <w:link w:val="BodyTextIndentChar"/>
    <w:semiHidden/>
    <w:rsid w:val="00E26FD9"/>
    <w:pPr>
      <w:widowControl w:val="0"/>
      <w:tabs>
        <w:tab w:val="left" w:pos="-720"/>
        <w:tab w:val="left" w:pos="0"/>
        <w:tab w:val="left" w:pos="720"/>
        <w:tab w:val="left" w:pos="1252"/>
        <w:tab w:val="left" w:pos="1774"/>
        <w:tab w:val="left" w:pos="2296"/>
        <w:tab w:val="left" w:pos="2880"/>
        <w:tab w:val="left" w:pos="3340"/>
        <w:tab w:val="left" w:pos="3862"/>
        <w:tab w:val="left" w:pos="4384"/>
        <w:tab w:val="left" w:pos="4906"/>
        <w:tab w:val="left" w:pos="5428"/>
        <w:tab w:val="left" w:pos="5950"/>
        <w:tab w:val="left" w:pos="6480"/>
        <w:tab w:val="left" w:pos="6994"/>
        <w:tab w:val="left" w:pos="7516"/>
        <w:tab w:val="left" w:pos="8038"/>
        <w:tab w:val="left" w:pos="8640"/>
      </w:tabs>
      <w:suppressAutoHyphens/>
      <w:ind w:left="720" w:hanging="720"/>
    </w:pPr>
    <w:rPr>
      <w:rFonts w:ascii="Times New Roman" w:hAnsi="Times New Roman"/>
      <w:spacing w:val="-2"/>
      <w:sz w:val="22"/>
      <w:lang w:val="en-GB"/>
    </w:rPr>
  </w:style>
  <w:style w:type="paragraph" w:styleId="BodyTextIndent2">
    <w:name w:val="Body Text Indent 2"/>
    <w:basedOn w:val="Normal"/>
    <w:semiHidden/>
    <w:rsid w:val="00E26FD9"/>
    <w:pPr>
      <w:widowControl w:val="0"/>
      <w:tabs>
        <w:tab w:val="left" w:pos="-720"/>
        <w:tab w:val="left" w:pos="0"/>
        <w:tab w:val="left" w:pos="720"/>
        <w:tab w:val="left" w:pos="1252"/>
        <w:tab w:val="left" w:pos="1774"/>
        <w:tab w:val="left" w:pos="2296"/>
        <w:tab w:val="left" w:pos="2880"/>
        <w:tab w:val="left" w:pos="3340"/>
        <w:tab w:val="left" w:pos="3862"/>
        <w:tab w:val="left" w:pos="4384"/>
        <w:tab w:val="left" w:pos="4906"/>
        <w:tab w:val="left" w:pos="5428"/>
        <w:tab w:val="left" w:pos="5950"/>
        <w:tab w:val="left" w:pos="6480"/>
        <w:tab w:val="left" w:pos="6994"/>
        <w:tab w:val="left" w:pos="7516"/>
        <w:tab w:val="left" w:pos="8038"/>
        <w:tab w:val="left" w:pos="8640"/>
      </w:tabs>
      <w:suppressAutoHyphens/>
      <w:ind w:left="1252" w:hanging="1252"/>
    </w:pPr>
    <w:rPr>
      <w:rFonts w:ascii="Times New Roman" w:hAnsi="Times New Roman"/>
      <w:spacing w:val="-2"/>
      <w:sz w:val="22"/>
      <w:lang w:val="en-GB"/>
    </w:rPr>
  </w:style>
  <w:style w:type="paragraph" w:styleId="BodyTextIndent3">
    <w:name w:val="Body Text Indent 3"/>
    <w:basedOn w:val="Normal"/>
    <w:link w:val="BodyTextIndent3Char"/>
    <w:semiHidden/>
    <w:rsid w:val="00E26FD9"/>
    <w:pPr>
      <w:widowControl w:val="0"/>
      <w:tabs>
        <w:tab w:val="left" w:pos="-720"/>
        <w:tab w:val="left" w:pos="0"/>
        <w:tab w:val="left" w:pos="720"/>
        <w:tab w:val="left" w:pos="1252"/>
        <w:tab w:val="left" w:pos="1774"/>
        <w:tab w:val="left" w:pos="2296"/>
        <w:tab w:val="left" w:pos="2880"/>
        <w:tab w:val="left" w:pos="3340"/>
        <w:tab w:val="left" w:pos="3862"/>
        <w:tab w:val="left" w:pos="4384"/>
        <w:tab w:val="left" w:pos="4906"/>
        <w:tab w:val="left" w:pos="5428"/>
        <w:tab w:val="left" w:pos="5950"/>
        <w:tab w:val="left" w:pos="6480"/>
        <w:tab w:val="left" w:pos="6994"/>
        <w:tab w:val="left" w:pos="7516"/>
        <w:tab w:val="left" w:pos="8038"/>
        <w:tab w:val="left" w:pos="8640"/>
      </w:tabs>
      <w:suppressAutoHyphens/>
      <w:ind w:left="1247" w:hanging="510"/>
    </w:pPr>
    <w:rPr>
      <w:rFonts w:ascii="Times New Roman" w:hAnsi="Times New Roman"/>
      <w:spacing w:val="-2"/>
      <w:sz w:val="22"/>
      <w:lang w:val="en-GB"/>
    </w:rPr>
  </w:style>
  <w:style w:type="paragraph" w:customStyle="1" w:styleId="BDGLET">
    <w:name w:val="BDGLET"/>
    <w:rsid w:val="00E26FD9"/>
    <w:pPr>
      <w:widowControl w:val="0"/>
      <w:tabs>
        <w:tab w:val="left" w:pos="-851"/>
        <w:tab w:val="left" w:pos="0"/>
        <w:tab w:val="left" w:pos="720"/>
        <w:tab w:val="left" w:pos="1190"/>
        <w:tab w:val="left" w:pos="3685"/>
      </w:tabs>
      <w:suppressAutoHyphens/>
    </w:pPr>
    <w:rPr>
      <w:rFonts w:ascii="Courier New" w:hAnsi="Courier New"/>
      <w:sz w:val="22"/>
      <w:lang w:val="en-US" w:eastAsia="en-IE"/>
    </w:rPr>
  </w:style>
  <w:style w:type="paragraph" w:customStyle="1" w:styleId="ContentsL">
    <w:name w:val="Contents (L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</w:tabs>
      <w:suppressAutoHyphens/>
      <w:spacing w:line="240" w:lineRule="exact"/>
    </w:pPr>
    <w:rPr>
      <w:rFonts w:ascii="Arial" w:hAnsi="Arial"/>
      <w:b/>
      <w:sz w:val="23"/>
      <w:lang w:eastAsia="en-IE"/>
    </w:rPr>
  </w:style>
  <w:style w:type="character" w:customStyle="1" w:styleId="Document8">
    <w:name w:val="Document 8"/>
    <w:basedOn w:val="DefaultParagraphFont"/>
    <w:rsid w:val="00E26FD9"/>
  </w:style>
  <w:style w:type="character" w:customStyle="1" w:styleId="Document4">
    <w:name w:val="Document 4"/>
    <w:basedOn w:val="DefaultParagraphFont"/>
    <w:rsid w:val="00E26FD9"/>
    <w:rPr>
      <w:b/>
      <w:i/>
      <w:sz w:val="24"/>
    </w:rPr>
  </w:style>
  <w:style w:type="character" w:customStyle="1" w:styleId="Document6">
    <w:name w:val="Document 6"/>
    <w:basedOn w:val="DefaultParagraphFont"/>
    <w:rsid w:val="00E26FD9"/>
  </w:style>
  <w:style w:type="character" w:customStyle="1" w:styleId="Document5">
    <w:name w:val="Document 5"/>
    <w:basedOn w:val="DefaultParagraphFont"/>
    <w:rsid w:val="00E26FD9"/>
  </w:style>
  <w:style w:type="character" w:customStyle="1" w:styleId="Document2">
    <w:name w:val="Document 2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E26FD9"/>
  </w:style>
  <w:style w:type="character" w:customStyle="1" w:styleId="Bibliogrphy">
    <w:name w:val="Bibliogrphy"/>
    <w:basedOn w:val="DefaultParagraphFont"/>
    <w:rsid w:val="00E26FD9"/>
  </w:style>
  <w:style w:type="character" w:customStyle="1" w:styleId="RightPar1">
    <w:name w:val="Right Par 1"/>
    <w:basedOn w:val="DefaultParagraphFont"/>
    <w:rsid w:val="00E26FD9"/>
  </w:style>
  <w:style w:type="character" w:customStyle="1" w:styleId="RightPar2">
    <w:name w:val="Right Par 2"/>
    <w:basedOn w:val="DefaultParagraphFont"/>
    <w:rsid w:val="00E26FD9"/>
  </w:style>
  <w:style w:type="character" w:customStyle="1" w:styleId="Document3">
    <w:name w:val="Document 3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E26FD9"/>
  </w:style>
  <w:style w:type="character" w:customStyle="1" w:styleId="RightPar4">
    <w:name w:val="Right Par 4"/>
    <w:basedOn w:val="DefaultParagraphFont"/>
    <w:rsid w:val="00E26FD9"/>
  </w:style>
  <w:style w:type="character" w:customStyle="1" w:styleId="RightPar5">
    <w:name w:val="Right Par 5"/>
    <w:basedOn w:val="DefaultParagraphFont"/>
    <w:rsid w:val="00E26FD9"/>
  </w:style>
  <w:style w:type="character" w:customStyle="1" w:styleId="RightPar6">
    <w:name w:val="Right Par 6"/>
    <w:basedOn w:val="DefaultParagraphFont"/>
    <w:rsid w:val="00E26FD9"/>
  </w:style>
  <w:style w:type="character" w:customStyle="1" w:styleId="RightPar7">
    <w:name w:val="Right Par 7"/>
    <w:basedOn w:val="DefaultParagraphFont"/>
    <w:rsid w:val="00E26FD9"/>
  </w:style>
  <w:style w:type="character" w:customStyle="1" w:styleId="RightPar8">
    <w:name w:val="Right Par 8"/>
    <w:basedOn w:val="DefaultParagraphFont"/>
    <w:rsid w:val="00E26FD9"/>
  </w:style>
  <w:style w:type="paragraph" w:customStyle="1" w:styleId="Document1">
    <w:name w:val="Document 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DocInit">
    <w:name w:val="Doc Init"/>
    <w:basedOn w:val="DefaultParagraphFont"/>
    <w:rsid w:val="00E26FD9"/>
  </w:style>
  <w:style w:type="character" w:customStyle="1" w:styleId="TechInit">
    <w:name w:val="Tech Init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E26FD9"/>
  </w:style>
  <w:style w:type="character" w:customStyle="1" w:styleId="Technical6">
    <w:name w:val="Technical 6"/>
    <w:basedOn w:val="DefaultParagraphFont"/>
    <w:rsid w:val="00E26FD9"/>
  </w:style>
  <w:style w:type="character" w:customStyle="1" w:styleId="Technical2">
    <w:name w:val="Technical 2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E26FD9"/>
  </w:style>
  <w:style w:type="character" w:customStyle="1" w:styleId="Technical1">
    <w:name w:val="Technical 1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E26FD9"/>
  </w:style>
  <w:style w:type="character" w:customStyle="1" w:styleId="Technical8">
    <w:name w:val="Technical 8"/>
    <w:basedOn w:val="DefaultParagraphFont"/>
    <w:rsid w:val="00E26FD9"/>
  </w:style>
  <w:style w:type="character" w:customStyle="1" w:styleId="1">
    <w:name w:val="1"/>
    <w:basedOn w:val="DefaultParagraphFont"/>
    <w:rsid w:val="00E26FD9"/>
  </w:style>
  <w:style w:type="character" w:customStyle="1" w:styleId="111unaft">
    <w:name w:val="1.1.1 un aft"/>
    <w:basedOn w:val="DefaultParagraphFont"/>
    <w:rsid w:val="00E26FD9"/>
    <w:rPr>
      <w:sz w:val="20"/>
      <w:u w:val="single"/>
    </w:rPr>
  </w:style>
  <w:style w:type="paragraph" w:customStyle="1" w:styleId="ContentsP">
    <w:name w:val="Contents (P)"/>
    <w:rsid w:val="00E26FD9"/>
    <w:pPr>
      <w:widowControl w:val="0"/>
      <w:tabs>
        <w:tab w:val="left" w:pos="-720"/>
        <w:tab w:val="left" w:pos="0"/>
        <w:tab w:val="left" w:pos="835"/>
        <w:tab w:val="left" w:pos="1670"/>
        <w:tab w:val="left" w:pos="2505"/>
        <w:tab w:val="left" w:pos="3340"/>
        <w:tab w:val="left" w:pos="4176"/>
        <w:tab w:val="left" w:pos="5011"/>
        <w:tab w:val="left" w:pos="5846"/>
        <w:tab w:val="left" w:pos="6681"/>
        <w:tab w:val="left" w:pos="7516"/>
        <w:tab w:val="left" w:pos="8352"/>
      </w:tabs>
      <w:suppressAutoHyphens/>
      <w:spacing w:line="259" w:lineRule="exact"/>
    </w:pPr>
    <w:rPr>
      <w:rFonts w:ascii="Arial" w:hAnsi="Arial"/>
      <w:lang w:eastAsia="en-IE"/>
    </w:rPr>
  </w:style>
  <w:style w:type="character" w:customStyle="1" w:styleId="BR-8">
    <w:name w:val="BR-8"/>
    <w:basedOn w:val="DefaultParagraphFont"/>
    <w:rsid w:val="00E26FD9"/>
    <w:rPr>
      <w:rFonts w:ascii="Courier New" w:hAnsi="Courier New"/>
      <w:noProof w:val="0"/>
      <w:sz w:val="30"/>
      <w:lang w:val="en-US"/>
    </w:rPr>
  </w:style>
  <w:style w:type="character" w:customStyle="1" w:styleId="BR-10">
    <w:name w:val="BR-10"/>
    <w:basedOn w:val="DefaultParagraphFont"/>
    <w:rsid w:val="00E26FD9"/>
    <w:rPr>
      <w:rFonts w:ascii="Courier New" w:hAnsi="Courier New"/>
      <w:noProof w:val="0"/>
      <w:sz w:val="24"/>
      <w:lang w:val="en-US"/>
    </w:rPr>
  </w:style>
  <w:style w:type="character" w:customStyle="1" w:styleId="BR-12">
    <w:name w:val="BR-12"/>
    <w:basedOn w:val="DefaultParagraphFont"/>
    <w:rsid w:val="00E26FD9"/>
    <w:rPr>
      <w:rFonts w:ascii="Courier New" w:hAnsi="Courier New"/>
      <w:noProof w:val="0"/>
      <w:sz w:val="20"/>
      <w:lang w:val="en-US"/>
    </w:rPr>
  </w:style>
  <w:style w:type="paragraph" w:customStyle="1" w:styleId="OASYS">
    <w:name w:val="OASYS"/>
    <w:rsid w:val="00E26FD9"/>
    <w:pPr>
      <w:widowControl w:val="0"/>
      <w:tabs>
        <w:tab w:val="left" w:pos="-939"/>
        <w:tab w:val="left" w:pos="-219"/>
        <w:tab w:val="left" w:pos="3360"/>
        <w:tab w:val="left" w:pos="3990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Landscape">
    <w:name w:val="Landscape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Heading">
    <w:name w:val="Heading"/>
    <w:basedOn w:val="DefaultParagraphFont"/>
    <w:rsid w:val="00E26FD9"/>
  </w:style>
  <w:style w:type="character" w:customStyle="1" w:styleId="RightPar">
    <w:name w:val="Right Par"/>
    <w:basedOn w:val="DefaultParagraphFont"/>
    <w:rsid w:val="00E26FD9"/>
  </w:style>
  <w:style w:type="character" w:customStyle="1" w:styleId="Number">
    <w:name w:val="Number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Note">
    <w:name w:val="Note"/>
    <w:basedOn w:val="DefaultParagraphFont"/>
    <w:rsid w:val="00E26FD9"/>
    <w:rPr>
      <w:sz w:val="24"/>
    </w:rPr>
  </w:style>
  <w:style w:type="paragraph" w:customStyle="1" w:styleId="Credo">
    <w:name w:val="Credo"/>
    <w:rsid w:val="00E26FD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360" w:hanging="3360"/>
    </w:pPr>
    <w:rPr>
      <w:b/>
      <w:sz w:val="35"/>
      <w:lang w:val="en-US" w:eastAsia="en-IE"/>
    </w:rPr>
  </w:style>
  <w:style w:type="paragraph" w:customStyle="1" w:styleId="TextPort">
    <w:name w:val="Text (Port)"/>
    <w:rsid w:val="00E26FD9"/>
    <w:pPr>
      <w:widowControl w:val="0"/>
      <w:tabs>
        <w:tab w:val="left" w:pos="-720"/>
      </w:tabs>
      <w:suppressAutoHyphens/>
      <w:spacing w:line="240" w:lineRule="exact"/>
    </w:pPr>
    <w:rPr>
      <w:lang w:eastAsia="en-IE"/>
    </w:rPr>
  </w:style>
  <w:style w:type="character" w:customStyle="1" w:styleId="jane">
    <w:name w:val="jane"/>
    <w:basedOn w:val="DefaultParagraphFont"/>
    <w:rsid w:val="00E26FD9"/>
    <w:rPr>
      <w:sz w:val="24"/>
      <w:u w:val="single"/>
    </w:rPr>
  </w:style>
  <w:style w:type="paragraph" w:customStyle="1" w:styleId="FigPageL">
    <w:name w:val="Fig Page (L)"/>
    <w:rsid w:val="00E26FD9"/>
    <w:pPr>
      <w:widowControl w:val="0"/>
      <w:suppressAutoHyphens/>
      <w:spacing w:line="260" w:lineRule="exact"/>
    </w:pPr>
    <w:rPr>
      <w:rFonts w:ascii="CG Times" w:hAnsi="CG Times"/>
      <w:sz w:val="24"/>
      <w:lang w:eastAsia="en-IE"/>
    </w:rPr>
  </w:style>
  <w:style w:type="paragraph" w:customStyle="1" w:styleId="TextLand">
    <w:name w:val="Text (Land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</w:tabs>
      <w:suppressAutoHyphens/>
      <w:spacing w:line="260" w:lineRule="exact"/>
    </w:pPr>
    <w:rPr>
      <w:lang w:eastAsia="en-IE"/>
    </w:rPr>
  </w:style>
  <w:style w:type="paragraph" w:customStyle="1" w:styleId="111unnum">
    <w:name w:val="1.1.1 unnum"/>
    <w:rsid w:val="00E26FD9"/>
    <w:pPr>
      <w:keepNext/>
      <w:keepLines/>
      <w:widowControl w:val="0"/>
      <w:tabs>
        <w:tab w:val="left" w:pos="-720"/>
      </w:tabs>
      <w:suppressAutoHyphens/>
    </w:pPr>
    <w:rPr>
      <w:rFonts w:ascii="Arial" w:hAnsi="Arial"/>
      <w:b/>
      <w:u w:val="single"/>
      <w:lang w:val="en-US" w:eastAsia="en-IE"/>
    </w:rPr>
  </w:style>
  <w:style w:type="character" w:customStyle="1" w:styleId="NewPara">
    <w:name w:val="New Para"/>
    <w:basedOn w:val="DefaultParagraphFont"/>
    <w:rsid w:val="00E26FD9"/>
  </w:style>
  <w:style w:type="character" w:customStyle="1" w:styleId="Table">
    <w:name w:val="Table"/>
    <w:basedOn w:val="DefaultParagraphFont"/>
    <w:rsid w:val="00E26FD9"/>
  </w:style>
  <w:style w:type="paragraph" w:customStyle="1" w:styleId="A-Table">
    <w:name w:val="A-Table"/>
    <w:rsid w:val="00E26FD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uppressAutoHyphens/>
    </w:pPr>
    <w:rPr>
      <w:rFonts w:ascii="CG Times" w:hAnsi="CG Times"/>
      <w:sz w:val="24"/>
      <w:lang w:val="en-US" w:eastAsia="en-IE"/>
    </w:rPr>
  </w:style>
  <w:style w:type="paragraph" w:customStyle="1" w:styleId="FigPageP">
    <w:name w:val="Fig Page (P)"/>
    <w:rsid w:val="00E26FD9"/>
    <w:pPr>
      <w:widowControl w:val="0"/>
      <w:suppressAutoHyphens/>
      <w:spacing w:line="260" w:lineRule="exact"/>
    </w:pPr>
    <w:rPr>
      <w:rFonts w:ascii="CG Times" w:hAnsi="CG Times"/>
      <w:sz w:val="24"/>
      <w:lang w:eastAsia="en-IE"/>
    </w:rPr>
  </w:style>
  <w:style w:type="character" w:customStyle="1" w:styleId="HR-10">
    <w:name w:val="HR-10"/>
    <w:basedOn w:val="DefaultParagraphFont"/>
    <w:rsid w:val="00E26FD9"/>
    <w:rPr>
      <w:rFonts w:ascii="Arial" w:hAnsi="Arial"/>
      <w:noProof w:val="0"/>
      <w:sz w:val="19"/>
      <w:lang w:val="en-US"/>
    </w:rPr>
  </w:style>
  <w:style w:type="character" w:customStyle="1" w:styleId="HR-8">
    <w:name w:val="HR-8"/>
    <w:basedOn w:val="DefaultParagraphFont"/>
    <w:rsid w:val="00E26FD9"/>
    <w:rPr>
      <w:rFonts w:ascii="Arial" w:hAnsi="Arial"/>
      <w:noProof w:val="0"/>
      <w:sz w:val="15"/>
      <w:lang w:val="en-US"/>
    </w:rPr>
  </w:style>
  <w:style w:type="character" w:customStyle="1" w:styleId="HR-12">
    <w:name w:val="HR-12"/>
    <w:basedOn w:val="DefaultParagraphFont"/>
    <w:rsid w:val="00E26FD9"/>
    <w:rPr>
      <w:rFonts w:ascii="Arial" w:hAnsi="Arial"/>
      <w:noProof w:val="0"/>
      <w:sz w:val="23"/>
      <w:lang w:val="en-US"/>
    </w:rPr>
  </w:style>
  <w:style w:type="character" w:customStyle="1" w:styleId="AN-PS">
    <w:name w:val="AN-PS"/>
    <w:basedOn w:val="DefaultParagraphFont"/>
    <w:rsid w:val="00E26FD9"/>
    <w:rPr>
      <w:rFonts w:ascii="Arial Narrow" w:hAnsi="Arial Narrow"/>
      <w:noProof w:val="0"/>
      <w:sz w:val="24"/>
      <w:lang w:val="en-US"/>
    </w:rPr>
  </w:style>
  <w:style w:type="character" w:customStyle="1" w:styleId="ArupLogo">
    <w:name w:val="Arup Logo"/>
    <w:basedOn w:val="DefaultParagraphFont"/>
    <w:rsid w:val="00E26FD9"/>
  </w:style>
  <w:style w:type="character" w:customStyle="1" w:styleId="HR-14">
    <w:name w:val="HR-14"/>
    <w:basedOn w:val="DefaultParagraphFont"/>
    <w:rsid w:val="00E26FD9"/>
    <w:rPr>
      <w:rFonts w:ascii="Arial" w:hAnsi="Arial"/>
      <w:noProof w:val="0"/>
      <w:sz w:val="27"/>
      <w:lang w:val="en-US"/>
    </w:rPr>
  </w:style>
  <w:style w:type="character" w:customStyle="1" w:styleId="LG-16">
    <w:name w:val="LG-16"/>
    <w:basedOn w:val="DefaultParagraphFont"/>
    <w:rsid w:val="00E26FD9"/>
    <w:rPr>
      <w:rFonts w:ascii="Arial Narrow" w:hAnsi="Arial Narrow"/>
      <w:noProof w:val="0"/>
      <w:sz w:val="17"/>
      <w:lang w:val="en-US"/>
    </w:rPr>
  </w:style>
  <w:style w:type="character" w:customStyle="1" w:styleId="HR-18">
    <w:name w:val="HR-18"/>
    <w:basedOn w:val="DefaultParagraphFont"/>
    <w:rsid w:val="00E26FD9"/>
    <w:rPr>
      <w:rFonts w:ascii="Arial" w:hAnsi="Arial"/>
      <w:noProof w:val="0"/>
      <w:sz w:val="35"/>
      <w:lang w:val="en-US"/>
    </w:rPr>
  </w:style>
  <w:style w:type="character" w:customStyle="1" w:styleId="TR-10">
    <w:name w:val="TR-10"/>
    <w:basedOn w:val="DefaultParagraphFont"/>
    <w:rsid w:val="00E26FD9"/>
    <w:rPr>
      <w:rFonts w:ascii="Times New Roman" w:hAnsi="Times New Roman"/>
      <w:noProof w:val="0"/>
      <w:sz w:val="19"/>
      <w:lang w:val="en-US"/>
    </w:rPr>
  </w:style>
  <w:style w:type="character" w:customStyle="1" w:styleId="TR-12">
    <w:name w:val="TR-12"/>
    <w:basedOn w:val="DefaultParagraphFont"/>
    <w:rsid w:val="00E26FD9"/>
    <w:rPr>
      <w:rFonts w:ascii="Times New Roman" w:hAnsi="Times New Roman"/>
      <w:noProof w:val="0"/>
      <w:sz w:val="23"/>
      <w:lang w:val="en-US"/>
    </w:rPr>
  </w:style>
  <w:style w:type="character" w:customStyle="1" w:styleId="TR-8">
    <w:name w:val="TR-8"/>
    <w:basedOn w:val="DefaultParagraphFont"/>
    <w:rsid w:val="00E26FD9"/>
    <w:rPr>
      <w:rFonts w:ascii="Times New Roman" w:hAnsi="Times New Roman"/>
      <w:noProof w:val="0"/>
      <w:sz w:val="15"/>
      <w:lang w:val="en-US"/>
    </w:rPr>
  </w:style>
  <w:style w:type="character" w:customStyle="1" w:styleId="Section12">
    <w:name w:val="Section 12"/>
    <w:basedOn w:val="DefaultParagraphFont"/>
    <w:rsid w:val="00E26FD9"/>
    <w:rPr>
      <w:rFonts w:ascii="CG Times" w:hAnsi="CG Times"/>
      <w:noProof w:val="0"/>
      <w:sz w:val="24"/>
      <w:lang w:val="en-US"/>
    </w:rPr>
  </w:style>
  <w:style w:type="character" w:customStyle="1" w:styleId="111after">
    <w:name w:val="1.1.1 after"/>
    <w:basedOn w:val="DefaultParagraphFont"/>
    <w:rsid w:val="00E26FD9"/>
  </w:style>
  <w:style w:type="paragraph" w:customStyle="1" w:styleId="11">
    <w:name w:val="1.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paragraph" w:customStyle="1" w:styleId="111">
    <w:name w:val="1.1.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Subheading">
    <w:name w:val="Subheading"/>
    <w:basedOn w:val="DefaultParagraphFont"/>
    <w:rsid w:val="00E26FD9"/>
  </w:style>
  <w:style w:type="paragraph" w:customStyle="1" w:styleId="1111">
    <w:name w:val="1.1.1.1"/>
    <w:rsid w:val="00E26FD9"/>
    <w:pPr>
      <w:keepNext/>
      <w:keepLines/>
      <w:widowControl w:val="0"/>
      <w:tabs>
        <w:tab w:val="left" w:pos="-720"/>
      </w:tabs>
      <w:suppressAutoHyphens/>
    </w:pPr>
    <w:rPr>
      <w:rFonts w:ascii="CG Times" w:hAnsi="CG Times"/>
      <w:sz w:val="24"/>
      <w:lang w:val="en-US" w:eastAsia="en-IE"/>
    </w:rPr>
  </w:style>
  <w:style w:type="paragraph" w:customStyle="1" w:styleId="TitleLand">
    <w:name w:val="Title (Land)"/>
    <w:rsid w:val="00E26FD9"/>
    <w:pPr>
      <w:widowControl w:val="0"/>
      <w:suppressAutoHyphens/>
    </w:pPr>
    <w:rPr>
      <w:rFonts w:ascii="Arial" w:hAnsi="Arial"/>
      <w:sz w:val="27"/>
      <w:lang w:eastAsia="en-IE"/>
    </w:rPr>
  </w:style>
  <w:style w:type="paragraph" w:customStyle="1" w:styleId="AppendixL">
    <w:name w:val="Appendix (L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</w:tabs>
      <w:suppressAutoHyphens/>
      <w:spacing w:line="260" w:lineRule="exact"/>
    </w:pPr>
    <w:rPr>
      <w:rFonts w:ascii="Arial" w:hAnsi="Arial"/>
      <w:b/>
      <w:sz w:val="23"/>
      <w:lang w:eastAsia="en-IE"/>
    </w:rPr>
  </w:style>
  <w:style w:type="paragraph" w:customStyle="1" w:styleId="AppTextL">
    <w:name w:val="App Text (L)"/>
    <w:rsid w:val="00E26FD9"/>
    <w:pPr>
      <w:widowControl w:val="0"/>
      <w:tabs>
        <w:tab w:val="left" w:pos="0"/>
        <w:tab w:val="left" w:pos="736"/>
        <w:tab w:val="left" w:pos="1473"/>
        <w:tab w:val="left" w:pos="2210"/>
        <w:tab w:val="left" w:pos="2947"/>
        <w:tab w:val="left" w:pos="3684"/>
        <w:tab w:val="left" w:pos="4420"/>
        <w:tab w:val="left" w:pos="5157"/>
        <w:tab w:val="left" w:pos="5894"/>
        <w:tab w:val="left" w:pos="6631"/>
        <w:tab w:val="left" w:pos="7368"/>
        <w:tab w:val="left" w:pos="8104"/>
        <w:tab w:val="left" w:pos="8841"/>
        <w:tab w:val="left" w:pos="9578"/>
      </w:tabs>
      <w:suppressAutoHyphens/>
      <w:spacing w:line="260" w:lineRule="exact"/>
    </w:pPr>
    <w:rPr>
      <w:lang w:eastAsia="en-IE"/>
    </w:rPr>
  </w:style>
  <w:style w:type="paragraph" w:customStyle="1" w:styleId="CoverLand">
    <w:name w:val="Cover (Land)"/>
    <w:rsid w:val="00E26FD9"/>
    <w:pPr>
      <w:widowControl w:val="0"/>
      <w:suppressAutoHyphens/>
      <w:spacing w:line="397" w:lineRule="exact"/>
    </w:pPr>
    <w:rPr>
      <w:rFonts w:ascii="Arial" w:hAnsi="Arial"/>
      <w:sz w:val="35"/>
      <w:lang w:eastAsia="en-IE"/>
    </w:rPr>
  </w:style>
  <w:style w:type="paragraph" w:customStyle="1" w:styleId="TitlePort">
    <w:name w:val="Title (Port)"/>
    <w:rsid w:val="00E26FD9"/>
    <w:pPr>
      <w:widowControl w:val="0"/>
      <w:suppressAutoHyphens/>
    </w:pPr>
    <w:rPr>
      <w:rFonts w:ascii="Arial" w:hAnsi="Arial"/>
      <w:sz w:val="27"/>
      <w:lang w:eastAsia="en-IE"/>
    </w:rPr>
  </w:style>
  <w:style w:type="paragraph" w:customStyle="1" w:styleId="AppendixP">
    <w:name w:val="Appendix (P)"/>
    <w:rsid w:val="00E26FD9"/>
    <w:pPr>
      <w:widowControl w:val="0"/>
      <w:tabs>
        <w:tab w:val="left" w:pos="849"/>
        <w:tab w:val="left" w:pos="1586"/>
        <w:tab w:val="left" w:pos="2323"/>
        <w:tab w:val="left" w:pos="3060"/>
        <w:tab w:val="left" w:pos="3797"/>
        <w:tab w:val="left" w:pos="4533"/>
        <w:tab w:val="left" w:pos="5270"/>
        <w:tab w:val="left" w:pos="6007"/>
        <w:tab w:val="left" w:pos="6744"/>
        <w:tab w:val="left" w:pos="7481"/>
        <w:tab w:val="left" w:pos="8217"/>
      </w:tabs>
      <w:suppressAutoHyphens/>
      <w:spacing w:line="260" w:lineRule="exact"/>
    </w:pPr>
    <w:rPr>
      <w:rFonts w:ascii="Arial" w:hAnsi="Arial"/>
      <w:b/>
      <w:sz w:val="23"/>
      <w:lang w:eastAsia="en-IE"/>
    </w:rPr>
  </w:style>
  <w:style w:type="paragraph" w:customStyle="1" w:styleId="AppTextP">
    <w:name w:val="App Text (P)"/>
    <w:rsid w:val="00E26FD9"/>
    <w:pPr>
      <w:widowControl w:val="0"/>
      <w:tabs>
        <w:tab w:val="left" w:pos="3"/>
        <w:tab w:val="left" w:pos="740"/>
        <w:tab w:val="left" w:pos="1476"/>
        <w:tab w:val="left" w:pos="2213"/>
        <w:tab w:val="left" w:pos="2950"/>
        <w:tab w:val="left" w:pos="3687"/>
        <w:tab w:val="left" w:pos="4424"/>
        <w:tab w:val="left" w:pos="5160"/>
        <w:tab w:val="left" w:pos="5897"/>
        <w:tab w:val="left" w:pos="6634"/>
      </w:tabs>
      <w:suppressAutoHyphens/>
      <w:spacing w:line="260" w:lineRule="exact"/>
    </w:pPr>
    <w:rPr>
      <w:lang w:eastAsia="en-IE"/>
    </w:rPr>
  </w:style>
  <w:style w:type="paragraph" w:customStyle="1" w:styleId="CoverPort">
    <w:name w:val="Cover (Port)"/>
    <w:rsid w:val="00E26FD9"/>
    <w:pPr>
      <w:widowControl w:val="0"/>
      <w:suppressAutoHyphens/>
      <w:spacing w:line="397" w:lineRule="exact"/>
    </w:pPr>
    <w:rPr>
      <w:rFonts w:ascii="Arial" w:hAnsi="Arial"/>
      <w:sz w:val="35"/>
      <w:lang w:eastAsia="en-IE"/>
    </w:rPr>
  </w:style>
  <w:style w:type="character" w:customStyle="1" w:styleId="A1">
    <w:name w:val="A.1"/>
    <w:basedOn w:val="DefaultParagraphFont"/>
    <w:rsid w:val="00E26FD9"/>
  </w:style>
  <w:style w:type="character" w:customStyle="1" w:styleId="A11">
    <w:name w:val="A.1.1"/>
    <w:basedOn w:val="DefaultParagraphFont"/>
    <w:rsid w:val="00E26FD9"/>
  </w:style>
  <w:style w:type="character" w:customStyle="1" w:styleId="A111">
    <w:name w:val="A.1.1.1"/>
    <w:basedOn w:val="DefaultParagraphFont"/>
    <w:rsid w:val="00E26FD9"/>
  </w:style>
  <w:style w:type="character" w:customStyle="1" w:styleId="A111aftr">
    <w:name w:val="A.1.1.1 aftr"/>
    <w:basedOn w:val="DefaultParagraphFont"/>
    <w:rsid w:val="00E26FD9"/>
  </w:style>
  <w:style w:type="character" w:customStyle="1" w:styleId="bsmmemo">
    <w:name w:val="bsmmemo"/>
    <w:basedOn w:val="DefaultParagraphFont"/>
    <w:rsid w:val="00E26FD9"/>
  </w:style>
  <w:style w:type="paragraph" w:customStyle="1" w:styleId="CANMEMO">
    <w:name w:val="CANMEMO"/>
    <w:rsid w:val="00E26FD9"/>
    <w:pPr>
      <w:widowControl w:val="0"/>
      <w:tabs>
        <w:tab w:val="left" w:pos="-720"/>
        <w:tab w:val="left" w:pos="0"/>
        <w:tab w:val="left" w:pos="1202"/>
      </w:tabs>
      <w:suppressAutoHyphens/>
      <w:spacing w:line="480" w:lineRule="auto"/>
    </w:pPr>
    <w:rPr>
      <w:rFonts w:ascii="CG Times" w:hAnsi="CG Times"/>
      <w:sz w:val="24"/>
      <w:lang w:val="en-US" w:eastAsia="en-IE"/>
    </w:rPr>
  </w:style>
  <w:style w:type="paragraph" w:customStyle="1" w:styleId="BDGMEMO">
    <w:name w:val="BDGMEMO"/>
    <w:rsid w:val="00E26FD9"/>
    <w:pPr>
      <w:widowControl w:val="0"/>
      <w:tabs>
        <w:tab w:val="left" w:pos="1584"/>
      </w:tabs>
      <w:suppressAutoHyphens/>
      <w:spacing w:line="237" w:lineRule="exact"/>
    </w:pPr>
    <w:rPr>
      <w:sz w:val="22"/>
      <w:lang w:val="en-US" w:eastAsia="en-IE"/>
    </w:rPr>
  </w:style>
  <w:style w:type="paragraph" w:customStyle="1" w:styleId="CANLET">
    <w:name w:val="CANLET"/>
    <w:rsid w:val="00E26FD9"/>
    <w:pPr>
      <w:widowControl w:val="0"/>
      <w:tabs>
        <w:tab w:val="left" w:pos="-851"/>
        <w:tab w:val="left" w:pos="0"/>
        <w:tab w:val="left" w:pos="720"/>
        <w:tab w:val="left" w:pos="1190"/>
        <w:tab w:val="left" w:pos="3685"/>
      </w:tabs>
      <w:suppressAutoHyphens/>
    </w:pPr>
    <w:rPr>
      <w:rFonts w:ascii="CG Times" w:hAnsi="CG Times"/>
      <w:sz w:val="24"/>
      <w:lang w:val="en-US" w:eastAsia="en-IE"/>
    </w:rPr>
  </w:style>
  <w:style w:type="character" w:customStyle="1" w:styleId="EquationCaption">
    <w:name w:val="_Equation Caption"/>
    <w:rsid w:val="00E26FD9"/>
  </w:style>
  <w:style w:type="paragraph" w:styleId="BalloonText">
    <w:name w:val="Balloon Text"/>
    <w:basedOn w:val="Normal"/>
    <w:link w:val="BalloonTextChar"/>
    <w:uiPriority w:val="99"/>
    <w:semiHidden/>
    <w:unhideWhenUsed/>
    <w:rsid w:val="00AA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391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82E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5Char">
    <w:name w:val="Heading 5 Char"/>
    <w:basedOn w:val="DefaultParagraphFont"/>
    <w:link w:val="Heading5"/>
    <w:rsid w:val="00170509"/>
    <w:rPr>
      <w:rFonts w:ascii="Century" w:eastAsiaTheme="majorEastAsia" w:hAnsi="Century" w:cstheme="majorBidi"/>
      <w:bCs/>
      <w:iCs/>
      <w:sz w:val="18"/>
      <w:szCs w:val="26"/>
      <w:lang w:val="en-IE"/>
    </w:rPr>
  </w:style>
  <w:style w:type="paragraph" w:styleId="Caption">
    <w:name w:val="caption"/>
    <w:basedOn w:val="Normal"/>
    <w:next w:val="Normal"/>
    <w:qFormat/>
    <w:rsid w:val="00170509"/>
    <w:pPr>
      <w:spacing w:before="120"/>
    </w:pPr>
    <w:rPr>
      <w:b/>
      <w:bCs/>
    </w:rPr>
  </w:style>
  <w:style w:type="paragraph" w:styleId="Title">
    <w:name w:val="Title"/>
    <w:basedOn w:val="Normal"/>
    <w:next w:val="Normal"/>
    <w:link w:val="TitleChar"/>
    <w:autoRedefine/>
    <w:qFormat/>
    <w:rsid w:val="0032149C"/>
    <w:pPr>
      <w:keepNext/>
      <w:keepLines/>
      <w:spacing w:before="360" w:after="0" w:line="240" w:lineRule="auto"/>
      <w:ind w:left="0" w:firstLine="0"/>
      <w:contextualSpacing/>
      <w:jc w:val="left"/>
    </w:pPr>
    <w:rPr>
      <w:rFonts w:ascii="Times New Roman" w:eastAsiaTheme="majorEastAsia" w:hAnsi="Times New Roman" w:cs="Times New Roman"/>
      <w:b/>
      <w:bCs/>
      <w:i/>
      <w:smallCaps/>
      <w:color w:val="00000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32149C"/>
    <w:rPr>
      <w:rFonts w:eastAsiaTheme="majorEastAsia"/>
      <w:b/>
      <w:bCs/>
      <w:i/>
      <w:smallCaps/>
      <w:color w:val="000000"/>
      <w:sz w:val="60"/>
      <w:szCs w:val="60"/>
      <w:lang w:val="en-IE" w:eastAsia="en-US"/>
    </w:rPr>
  </w:style>
  <w:style w:type="paragraph" w:styleId="Subtitle">
    <w:name w:val="Subtitle"/>
    <w:next w:val="Normal"/>
    <w:link w:val="SubtitleChar"/>
    <w:autoRedefine/>
    <w:qFormat/>
    <w:rsid w:val="00EF68B3"/>
    <w:pPr>
      <w:pageBreakBefore/>
      <w:spacing w:before="240" w:line="240" w:lineRule="auto"/>
    </w:pPr>
    <w:rPr>
      <w:rFonts w:eastAsiaTheme="majorEastAsia"/>
      <w:b/>
      <w:bCs/>
      <w:kern w:val="32"/>
      <w:sz w:val="40"/>
      <w:szCs w:val="40"/>
    </w:rPr>
  </w:style>
  <w:style w:type="character" w:customStyle="1" w:styleId="SubtitleChar">
    <w:name w:val="Subtitle Char"/>
    <w:basedOn w:val="DefaultParagraphFont"/>
    <w:link w:val="Subtitle"/>
    <w:rsid w:val="00EF68B3"/>
    <w:rPr>
      <w:rFonts w:eastAsiaTheme="majorEastAsia"/>
      <w:b/>
      <w:bCs/>
      <w:kern w:val="32"/>
      <w:sz w:val="40"/>
      <w:szCs w:val="40"/>
    </w:rPr>
  </w:style>
  <w:style w:type="character" w:styleId="Strong">
    <w:name w:val="Strong"/>
    <w:basedOn w:val="DefaultParagraphFont"/>
    <w:qFormat/>
    <w:rsid w:val="00170509"/>
    <w:rPr>
      <w:b/>
      <w:bCs/>
    </w:rPr>
  </w:style>
  <w:style w:type="character" w:styleId="Emphasis">
    <w:name w:val="Emphasis"/>
    <w:qFormat/>
    <w:rsid w:val="00170509"/>
  </w:style>
  <w:style w:type="paragraph" w:styleId="ListParagraph">
    <w:name w:val="List Paragraph"/>
    <w:basedOn w:val="Normal"/>
    <w:uiPriority w:val="34"/>
    <w:qFormat/>
    <w:rsid w:val="0017050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70509"/>
    <w:pPr>
      <w:keepLines/>
      <w:spacing w:before="480" w:line="276" w:lineRule="auto"/>
      <w:ind w:left="720" w:firstLine="273"/>
      <w:outlineLvl w:val="9"/>
    </w:pPr>
    <w:rPr>
      <w:i/>
      <w:color w:val="000000" w:themeColor="text1"/>
      <w:kern w:val="0"/>
      <w:sz w:val="4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rsid w:val="00B2255A"/>
    <w:rPr>
      <w:rFonts w:eastAsiaTheme="majorEastAsi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241F2"/>
    <w:rPr>
      <w:rFonts w:eastAsiaTheme="majorEastAsia"/>
      <w:b/>
      <w:bCs/>
      <w:kern w:val="32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EC0E90"/>
    <w:rPr>
      <w:rFonts w:eastAsiaTheme="majorEastAsia"/>
      <w:bCs/>
      <w:color w:val="000000" w:themeColor="text1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253C67"/>
    <w:rPr>
      <w:rFonts w:ascii="Century Schoolbook" w:eastAsiaTheme="majorEastAsia" w:hAnsi="Century Schoolbook" w:cstheme="majorBidi"/>
      <w:bCs/>
      <w:sz w:val="18"/>
      <w:szCs w:val="28"/>
    </w:rPr>
  </w:style>
  <w:style w:type="character" w:customStyle="1" w:styleId="Heading6Char">
    <w:name w:val="Heading 6 Char"/>
    <w:basedOn w:val="DefaultParagraphFont"/>
    <w:link w:val="Heading6"/>
    <w:rsid w:val="00170509"/>
    <w:rPr>
      <w:rFonts w:ascii="Century" w:eastAsiaTheme="majorEastAsia" w:hAnsi="Century" w:cstheme="majorBidi"/>
      <w:bCs/>
      <w:sz w:val="1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rsid w:val="00EC0E90"/>
    <w:rPr>
      <w:rFonts w:eastAsiaTheme="majorEastAsia"/>
      <w:b/>
      <w:bCs/>
      <w:sz w:val="18"/>
      <w:szCs w:val="18"/>
      <w:lang w:val="en-IE"/>
    </w:rPr>
  </w:style>
  <w:style w:type="character" w:customStyle="1" w:styleId="Heading8Char">
    <w:name w:val="Heading 8 Char"/>
    <w:basedOn w:val="DefaultParagraphFont"/>
    <w:link w:val="Heading8"/>
    <w:rsid w:val="00170509"/>
    <w:rPr>
      <w:rFonts w:ascii="Century" w:eastAsiaTheme="majorEastAsia" w:hAnsi="Century" w:cstheme="majorBidi"/>
      <w:bCs/>
      <w:sz w:val="18"/>
      <w:szCs w:val="28"/>
    </w:rPr>
  </w:style>
  <w:style w:type="character" w:customStyle="1" w:styleId="Heading9Char">
    <w:name w:val="Heading 9 Char"/>
    <w:basedOn w:val="DefaultParagraphFont"/>
    <w:link w:val="Heading9"/>
    <w:rsid w:val="00170509"/>
    <w:rPr>
      <w:rFonts w:ascii="Arial" w:eastAsiaTheme="majorEastAsia" w:hAnsi="Arial" w:cs="Arial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170509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70509"/>
    <w:rPr>
      <w:rFonts w:ascii="Arial" w:hAnsi="Arial" w:cs="Arial"/>
      <w:sz w:val="19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70509"/>
    <w:rPr>
      <w:rFonts w:eastAsiaTheme="majorEastAsia" w:cstheme="majorBidi"/>
      <w:i/>
      <w:iCs/>
      <w:color w:val="000000" w:themeColor="text1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70509"/>
    <w:rPr>
      <w:rFonts w:ascii="Arial" w:eastAsiaTheme="majorEastAsia" w:hAnsi="Arial" w:cstheme="majorBidi"/>
      <w:i/>
      <w:iCs/>
      <w:color w:val="000000" w:themeColor="text1"/>
      <w:sz w:val="19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0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09"/>
    <w:rPr>
      <w:rFonts w:ascii="Arial" w:eastAsiaTheme="majorEastAsia" w:hAnsi="Arial" w:cstheme="majorBidi"/>
      <w:b/>
      <w:bCs/>
      <w:i/>
      <w:iCs/>
      <w:color w:val="4F81BD" w:themeColor="accent1"/>
      <w:sz w:val="19"/>
      <w:lang w:eastAsia="en-US"/>
    </w:rPr>
  </w:style>
  <w:style w:type="character" w:styleId="SubtleEmphasis">
    <w:name w:val="Subtle Emphasis"/>
    <w:uiPriority w:val="19"/>
    <w:qFormat/>
    <w:rsid w:val="0017050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7050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17050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050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0509"/>
    <w:rPr>
      <w:b/>
      <w:bCs/>
      <w:smallCaps/>
      <w:spacing w:val="5"/>
    </w:rPr>
  </w:style>
  <w:style w:type="paragraph" w:customStyle="1" w:styleId="Style1">
    <w:name w:val="Style1"/>
    <w:basedOn w:val="TOC1"/>
    <w:qFormat/>
    <w:rsid w:val="00170509"/>
    <w:pPr>
      <w:tabs>
        <w:tab w:val="clear" w:pos="1134"/>
        <w:tab w:val="left" w:pos="993"/>
      </w:tabs>
    </w:pPr>
    <w:rPr>
      <w:noProof w:val="0"/>
    </w:rPr>
  </w:style>
  <w:style w:type="paragraph" w:styleId="TOC1">
    <w:name w:val="toc 1"/>
    <w:basedOn w:val="Normal"/>
    <w:next w:val="Normal"/>
    <w:autoRedefine/>
    <w:uiPriority w:val="39"/>
    <w:qFormat/>
    <w:rsid w:val="0032149C"/>
    <w:pPr>
      <w:tabs>
        <w:tab w:val="left" w:pos="1134"/>
        <w:tab w:val="right" w:leader="dot" w:pos="9356"/>
      </w:tabs>
      <w:spacing w:before="120" w:line="240" w:lineRule="auto"/>
      <w:ind w:left="0" w:right="567" w:firstLine="0"/>
      <w:jc w:val="left"/>
    </w:pPr>
    <w:rPr>
      <w:rFonts w:ascii="Times New Roman" w:hAnsi="Times New Roman"/>
      <w:noProof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81D58"/>
    <w:pPr>
      <w:ind w:left="380"/>
    </w:pPr>
  </w:style>
  <w:style w:type="paragraph" w:styleId="TOC2">
    <w:name w:val="toc 2"/>
    <w:basedOn w:val="Normal"/>
    <w:next w:val="Normal"/>
    <w:autoRedefine/>
    <w:uiPriority w:val="39"/>
    <w:unhideWhenUsed/>
    <w:rsid w:val="00181D58"/>
    <w:pPr>
      <w:ind w:left="190"/>
    </w:pPr>
  </w:style>
  <w:style w:type="character" w:styleId="Hyperlink">
    <w:name w:val="Hyperlink"/>
    <w:basedOn w:val="DefaultParagraphFont"/>
    <w:uiPriority w:val="99"/>
    <w:unhideWhenUsed/>
    <w:rsid w:val="00E712A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D30E3F"/>
    <w:rPr>
      <w:rFonts w:cs="Arial"/>
      <w:b/>
      <w:lang w:val="en-IE" w:eastAsia="en-US"/>
    </w:rPr>
  </w:style>
  <w:style w:type="character" w:customStyle="1" w:styleId="HeaderChar">
    <w:name w:val="Header Char"/>
    <w:basedOn w:val="DefaultParagraphFont"/>
    <w:link w:val="Header"/>
    <w:locked/>
    <w:rsid w:val="008640BC"/>
    <w:rPr>
      <w:rFonts w:cs="Arial"/>
      <w:sz w:val="18"/>
      <w:szCs w:val="18"/>
      <w:lang w:val="en-IE" w:eastAsia="en-US"/>
    </w:rPr>
  </w:style>
  <w:style w:type="paragraph" w:customStyle="1" w:styleId="TOCHeading1">
    <w:name w:val="TOC Heading 1"/>
    <w:basedOn w:val="Normal"/>
    <w:link w:val="TOCHeading1Char"/>
    <w:qFormat/>
    <w:rsid w:val="00170509"/>
    <w:pPr>
      <w:keepNext/>
      <w:keepLines/>
      <w:spacing w:before="480" w:after="0" w:line="276" w:lineRule="auto"/>
      <w:ind w:left="0" w:firstLine="1134"/>
      <w:jc w:val="left"/>
    </w:pPr>
    <w:rPr>
      <w:rFonts w:ascii="Century Schoolbook" w:hAnsi="Century Schoolbook" w:cs="Times New Roman"/>
      <w:bCs/>
      <w:i/>
      <w:color w:val="000000"/>
      <w:sz w:val="48"/>
      <w:szCs w:val="48"/>
    </w:rPr>
  </w:style>
  <w:style w:type="character" w:customStyle="1" w:styleId="TOCHeading1Char">
    <w:name w:val="TOC Heading 1 Char"/>
    <w:basedOn w:val="DefaultParagraphFont"/>
    <w:link w:val="TOCHeading1"/>
    <w:rsid w:val="00170509"/>
    <w:rPr>
      <w:rFonts w:ascii="Century Schoolbook" w:hAnsi="Century Schoolbook"/>
      <w:bCs/>
      <w:i/>
      <w:color w:val="000000"/>
      <w:sz w:val="48"/>
      <w:szCs w:val="48"/>
      <w:lang w:val="en-IE" w:eastAsia="en-US"/>
    </w:rPr>
  </w:style>
  <w:style w:type="character" w:customStyle="1" w:styleId="BodyTextIndentChar">
    <w:name w:val="Body Text Indent Char"/>
    <w:aliases w:val="CHBody Text Indent Char"/>
    <w:basedOn w:val="DefaultParagraphFont"/>
    <w:link w:val="BodyTextIndent"/>
    <w:semiHidden/>
    <w:locked/>
    <w:rsid w:val="001D0AE7"/>
    <w:rPr>
      <w:rFonts w:cs="Arial"/>
      <w:spacing w:val="-2"/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D0AE7"/>
    <w:rPr>
      <w:rFonts w:cs="Arial"/>
      <w:spacing w:val="-2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0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AE7"/>
    <w:pPr>
      <w:spacing w:after="0" w:line="240" w:lineRule="auto"/>
      <w:ind w:left="0" w:firstLine="0"/>
    </w:pPr>
    <w:rPr>
      <w:rFonts w:cs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AE7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507A34"/>
    <w:pPr>
      <w:spacing w:after="0" w:line="240" w:lineRule="auto"/>
      <w:ind w:left="0" w:firstLine="0"/>
    </w:pPr>
    <w:rPr>
      <w:rFonts w:ascii="Arial" w:hAnsi="Arial" w:cs="Arial"/>
      <w:sz w:val="19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FE0"/>
    <w:pPr>
      <w:spacing w:after="120"/>
      <w:ind w:left="680" w:hanging="680"/>
    </w:pPr>
    <w:rPr>
      <w:rFonts w:cs="Arial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FE0"/>
    <w:rPr>
      <w:rFonts w:ascii="Arial" w:hAnsi="Arial" w:cs="Arial"/>
      <w:b/>
      <w:bCs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279A73AC10440AFE5633719B38712" ma:contentTypeVersion="0" ma:contentTypeDescription="Create a new document." ma:contentTypeScope="" ma:versionID="5df9f22df2b719a938d892b6721243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C08B-5C31-4F6E-8C8C-1315139BD16E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BE770C-B50E-45EA-91CC-D5A599F5A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067FB-4E92-4889-9107-F96A72F0D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1E94B4-6625-4AA8-BB46-01089D6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PILING AND DIAPHRAGM WALLING</vt:lpstr>
    </vt:vector>
  </TitlesOfParts>
  <Company>NRA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PILING AND DIAPHRAGM WALLING</dc:title>
  <dc:creator>Stephaney Bissett</dc:creator>
  <cp:lastModifiedBy>Daly Albert</cp:lastModifiedBy>
  <cp:revision>2</cp:revision>
  <cp:lastPrinted>2013-12-18T15:38:00Z</cp:lastPrinted>
  <dcterms:created xsi:type="dcterms:W3CDTF">2017-01-18T16:02:00Z</dcterms:created>
  <dcterms:modified xsi:type="dcterms:W3CDTF">2017-01-18T16:02:00Z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0x010100F37279A73AC10440AFE5633719B38712</vt:lpwstr>
  </property>
</Properties>
</file>